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08" w:rsidRDefault="004A2F08" w:rsidP="00720BDF">
      <w:pPr>
        <w:jc w:val="center"/>
        <w:outlineLvl w:val="0"/>
        <w:rPr>
          <w:rFonts w:asciiTheme="majorHAnsi" w:hAnsiTheme="majorHAnsi"/>
          <w:b/>
          <w:sz w:val="22"/>
          <w:szCs w:val="22"/>
        </w:rPr>
      </w:pPr>
    </w:p>
    <w:p w:rsidR="004A2F08" w:rsidRDefault="004A2F08" w:rsidP="00720BDF">
      <w:pPr>
        <w:jc w:val="center"/>
        <w:outlineLvl w:val="0"/>
        <w:rPr>
          <w:rFonts w:asciiTheme="majorHAnsi" w:hAnsiTheme="majorHAnsi"/>
          <w:b/>
          <w:sz w:val="22"/>
          <w:szCs w:val="22"/>
        </w:rPr>
      </w:pPr>
    </w:p>
    <w:p w:rsidR="00720BDF" w:rsidRPr="00271868" w:rsidRDefault="00720BDF" w:rsidP="00720BDF">
      <w:pPr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271868">
        <w:rPr>
          <w:rFonts w:asciiTheme="majorHAnsi" w:hAnsiTheme="majorHAnsi"/>
          <w:b/>
          <w:sz w:val="22"/>
          <w:szCs w:val="22"/>
        </w:rPr>
        <w:t>Д О Г О В О Р</w:t>
      </w:r>
    </w:p>
    <w:p w:rsidR="00720BDF" w:rsidRPr="00271868" w:rsidRDefault="00720BDF" w:rsidP="00720BDF">
      <w:pPr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271868">
        <w:rPr>
          <w:rFonts w:asciiTheme="majorHAnsi" w:hAnsiTheme="majorHAnsi"/>
          <w:b/>
          <w:sz w:val="22"/>
          <w:szCs w:val="22"/>
        </w:rPr>
        <w:t>ПРОЕКТ</w:t>
      </w:r>
    </w:p>
    <w:p w:rsidR="00720BDF" w:rsidRDefault="00720BDF" w:rsidP="00720BDF">
      <w:pPr>
        <w:jc w:val="center"/>
        <w:rPr>
          <w:rFonts w:asciiTheme="majorHAnsi" w:hAnsiTheme="majorHAnsi"/>
          <w:b/>
          <w:sz w:val="22"/>
          <w:szCs w:val="22"/>
        </w:rPr>
      </w:pPr>
    </w:p>
    <w:p w:rsidR="00720BDF" w:rsidRPr="00271868" w:rsidRDefault="00720BDF" w:rsidP="00720BDF">
      <w:pPr>
        <w:jc w:val="both"/>
        <w:rPr>
          <w:rFonts w:asciiTheme="majorHAnsi" w:hAnsiTheme="majorHAnsi"/>
          <w:sz w:val="22"/>
          <w:szCs w:val="22"/>
        </w:rPr>
      </w:pPr>
    </w:p>
    <w:p w:rsidR="00720BDF" w:rsidRPr="00271868" w:rsidRDefault="00720BDF" w:rsidP="00720BDF">
      <w:pPr>
        <w:pStyle w:val="ad"/>
        <w:spacing w:line="360" w:lineRule="auto"/>
        <w:ind w:left="-360" w:right="-144"/>
        <w:jc w:val="both"/>
        <w:rPr>
          <w:rFonts w:asciiTheme="majorHAnsi" w:hAnsiTheme="majorHAnsi" w:cs="Times New Roman"/>
          <w:sz w:val="22"/>
          <w:szCs w:val="22"/>
          <w:lang w:val="bg-BG"/>
        </w:rPr>
      </w:pPr>
      <w:r w:rsidRPr="00271868">
        <w:rPr>
          <w:rFonts w:asciiTheme="majorHAnsi" w:hAnsiTheme="majorHAnsi" w:cs="Times New Roman"/>
          <w:sz w:val="22"/>
          <w:szCs w:val="22"/>
          <w:lang w:val="bg-BG"/>
        </w:rPr>
        <w:t>Днес,  ………2016 г., в гр. Тополовград, между:</w:t>
      </w:r>
    </w:p>
    <w:p w:rsidR="00720BDF" w:rsidRPr="00271868" w:rsidRDefault="00720BDF" w:rsidP="00720BDF">
      <w:pPr>
        <w:ind w:left="-360" w:right="-144"/>
        <w:jc w:val="both"/>
        <w:rPr>
          <w:rFonts w:asciiTheme="majorHAnsi" w:hAnsiTheme="majorHAnsi"/>
          <w:sz w:val="22"/>
          <w:szCs w:val="22"/>
        </w:rPr>
      </w:pPr>
      <w:r w:rsidRPr="00271868">
        <w:rPr>
          <w:rFonts w:asciiTheme="majorHAnsi" w:hAnsiTheme="majorHAnsi"/>
          <w:b/>
          <w:sz w:val="22"/>
          <w:szCs w:val="22"/>
        </w:rPr>
        <w:t>ОБЩИНА ТОПОЛОВГРА</w:t>
      </w:r>
      <w:r w:rsidRPr="00271868">
        <w:rPr>
          <w:rFonts w:asciiTheme="majorHAnsi" w:hAnsiTheme="majorHAnsi"/>
          <w:sz w:val="22"/>
          <w:szCs w:val="22"/>
        </w:rPr>
        <w:t>, с административен адрес на управление – гр. Тополовград, пл.”Освобождение” №1, с ЕИК</w:t>
      </w:r>
      <w:r w:rsidR="004A2F08">
        <w:rPr>
          <w:rFonts w:asciiTheme="majorHAnsi" w:hAnsiTheme="majorHAnsi"/>
          <w:sz w:val="22"/>
          <w:szCs w:val="22"/>
        </w:rPr>
        <w:t>...............</w:t>
      </w:r>
      <w:r w:rsidRPr="00271868">
        <w:rPr>
          <w:rFonts w:asciiTheme="majorHAnsi" w:hAnsiTheme="majorHAnsi"/>
          <w:sz w:val="22"/>
          <w:szCs w:val="22"/>
        </w:rPr>
        <w:t xml:space="preserve"> , представлявана от Божин Божинов - Кмет на Община Тополовград</w:t>
      </w:r>
      <w:r w:rsidR="0082639C">
        <w:rPr>
          <w:rFonts w:asciiTheme="majorHAnsi" w:hAnsiTheme="majorHAnsi"/>
          <w:sz w:val="22"/>
          <w:szCs w:val="22"/>
        </w:rPr>
        <w:t xml:space="preserve"> и Динка Михова – гл. счетоводител</w:t>
      </w:r>
      <w:r w:rsidRPr="00271868">
        <w:rPr>
          <w:rFonts w:asciiTheme="majorHAnsi" w:hAnsiTheme="majorHAnsi"/>
          <w:sz w:val="22"/>
          <w:szCs w:val="22"/>
        </w:rPr>
        <w:t>, наричана по-долу за краткост „</w:t>
      </w:r>
      <w:r w:rsidRPr="00271868">
        <w:rPr>
          <w:rFonts w:asciiTheme="majorHAnsi" w:hAnsiTheme="majorHAnsi"/>
          <w:b/>
          <w:bCs/>
          <w:sz w:val="22"/>
          <w:szCs w:val="22"/>
        </w:rPr>
        <w:t>ВЪЗЛОЖИТЕЛ“</w:t>
      </w:r>
      <w:r w:rsidRPr="00271868">
        <w:rPr>
          <w:rFonts w:asciiTheme="majorHAnsi" w:hAnsiTheme="majorHAnsi"/>
          <w:sz w:val="22"/>
          <w:szCs w:val="22"/>
        </w:rPr>
        <w:t>, от една страна</w:t>
      </w:r>
    </w:p>
    <w:p w:rsidR="00720BDF" w:rsidRPr="00271868" w:rsidRDefault="00720BDF" w:rsidP="00720BDF">
      <w:pPr>
        <w:ind w:left="-360" w:right="-144"/>
        <w:jc w:val="both"/>
        <w:rPr>
          <w:rFonts w:asciiTheme="majorHAnsi" w:hAnsiTheme="majorHAnsi"/>
          <w:sz w:val="22"/>
          <w:szCs w:val="22"/>
        </w:rPr>
      </w:pPr>
    </w:p>
    <w:p w:rsidR="00720BDF" w:rsidRPr="00271868" w:rsidRDefault="00720BDF" w:rsidP="00720BDF">
      <w:pPr>
        <w:ind w:left="-360" w:right="-144"/>
        <w:jc w:val="both"/>
        <w:rPr>
          <w:rFonts w:asciiTheme="majorHAnsi" w:hAnsiTheme="majorHAnsi"/>
          <w:sz w:val="22"/>
          <w:szCs w:val="22"/>
        </w:rPr>
      </w:pPr>
      <w:r w:rsidRPr="00271868">
        <w:rPr>
          <w:rFonts w:asciiTheme="majorHAnsi" w:hAnsiTheme="majorHAnsi"/>
          <w:sz w:val="22"/>
          <w:szCs w:val="22"/>
        </w:rPr>
        <w:t>и</w:t>
      </w:r>
    </w:p>
    <w:p w:rsidR="00720BDF" w:rsidRPr="00271868" w:rsidRDefault="00720BDF" w:rsidP="00720BDF">
      <w:pPr>
        <w:ind w:left="-360" w:right="-144"/>
        <w:jc w:val="both"/>
        <w:rPr>
          <w:rFonts w:asciiTheme="majorHAnsi" w:hAnsiTheme="majorHAnsi"/>
          <w:sz w:val="22"/>
          <w:szCs w:val="22"/>
        </w:rPr>
      </w:pPr>
      <w:r w:rsidRPr="00271868">
        <w:rPr>
          <w:rFonts w:asciiTheme="majorHAnsi" w:hAnsiTheme="majorHAnsi"/>
          <w:sz w:val="22"/>
          <w:szCs w:val="22"/>
        </w:rPr>
        <w:t>„………………………”,с ЕИК ………………………….., със седалище и адрес на управление в ……………….……………..................., представлявано от ….......................... - ……………………, наричан по-долу за краткост „ИЗПЪЛНИТЕЛ”,</w:t>
      </w:r>
    </w:p>
    <w:p w:rsidR="00720BDF" w:rsidRPr="00271868" w:rsidRDefault="00720BDF" w:rsidP="00720BDF">
      <w:pPr>
        <w:ind w:left="-360" w:right="-144"/>
        <w:jc w:val="both"/>
        <w:rPr>
          <w:rFonts w:asciiTheme="majorHAnsi" w:hAnsiTheme="majorHAnsi"/>
          <w:sz w:val="22"/>
          <w:szCs w:val="22"/>
        </w:rPr>
      </w:pPr>
    </w:p>
    <w:p w:rsidR="00720BDF" w:rsidRPr="00271868" w:rsidRDefault="00720BDF" w:rsidP="00720BDF">
      <w:pPr>
        <w:ind w:left="-360" w:right="-144"/>
        <w:jc w:val="both"/>
        <w:rPr>
          <w:rFonts w:asciiTheme="majorHAnsi" w:hAnsiTheme="majorHAnsi"/>
          <w:sz w:val="22"/>
          <w:szCs w:val="22"/>
        </w:rPr>
      </w:pPr>
      <w:r w:rsidRPr="00271868">
        <w:rPr>
          <w:rFonts w:asciiTheme="majorHAnsi" w:hAnsiTheme="majorHAnsi"/>
          <w:sz w:val="22"/>
          <w:szCs w:val="22"/>
        </w:rPr>
        <w:t>се сключи</w:t>
      </w:r>
      <w:r w:rsidR="00216910">
        <w:rPr>
          <w:rFonts w:asciiTheme="majorHAnsi" w:hAnsiTheme="majorHAnsi"/>
          <w:sz w:val="22"/>
          <w:szCs w:val="22"/>
        </w:rPr>
        <w:t xml:space="preserve"> настоящият договор  на основание чл. 112, ал.1 от ЗОП.</w:t>
      </w:r>
    </w:p>
    <w:p w:rsidR="00720BDF" w:rsidRPr="00271868" w:rsidRDefault="00720BDF" w:rsidP="00720BDF">
      <w:pPr>
        <w:ind w:left="-360" w:right="-144"/>
        <w:jc w:val="both"/>
        <w:rPr>
          <w:rFonts w:asciiTheme="majorHAnsi" w:hAnsiTheme="majorHAnsi"/>
          <w:sz w:val="22"/>
          <w:szCs w:val="22"/>
          <w:highlight w:val="yellow"/>
        </w:rPr>
      </w:pPr>
    </w:p>
    <w:p w:rsidR="00720BDF" w:rsidRPr="00271868" w:rsidRDefault="00720BDF" w:rsidP="00720BDF">
      <w:pPr>
        <w:ind w:left="-360" w:right="-144"/>
        <w:jc w:val="center"/>
        <w:outlineLvl w:val="0"/>
        <w:rPr>
          <w:rFonts w:asciiTheme="majorHAnsi" w:hAnsiTheme="majorHAnsi"/>
          <w:b/>
          <w:sz w:val="22"/>
          <w:szCs w:val="22"/>
          <w:highlight w:val="yellow"/>
        </w:rPr>
      </w:pPr>
    </w:p>
    <w:p w:rsidR="00720BDF" w:rsidRPr="00271868" w:rsidRDefault="00720BDF" w:rsidP="00720BDF">
      <w:pPr>
        <w:ind w:firstLine="540"/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271868">
        <w:rPr>
          <w:rFonts w:asciiTheme="majorHAnsi" w:hAnsiTheme="majorHAnsi"/>
          <w:b/>
          <w:sz w:val="22"/>
          <w:szCs w:val="22"/>
        </w:rPr>
        <w:t>I. ПРЕДМЕТ НА ДОГОВОРА</w:t>
      </w:r>
    </w:p>
    <w:p w:rsidR="00720BDF" w:rsidRPr="00271868" w:rsidRDefault="00720BDF" w:rsidP="00720BDF">
      <w:pPr>
        <w:jc w:val="both"/>
        <w:rPr>
          <w:rFonts w:asciiTheme="majorHAnsi" w:hAnsiTheme="majorHAnsi"/>
          <w:b/>
          <w:sz w:val="22"/>
          <w:szCs w:val="22"/>
        </w:rPr>
      </w:pPr>
    </w:p>
    <w:p w:rsidR="00720BDF" w:rsidRPr="00271868" w:rsidRDefault="00720BDF" w:rsidP="00720BDF">
      <w:pPr>
        <w:pStyle w:val="a8"/>
        <w:ind w:left="-450" w:right="-207"/>
        <w:jc w:val="both"/>
        <w:rPr>
          <w:rFonts w:asciiTheme="majorHAnsi" w:hAnsiTheme="majorHAnsi"/>
          <w:color w:val="000000"/>
          <w:sz w:val="22"/>
          <w:szCs w:val="22"/>
        </w:rPr>
      </w:pPr>
      <w:r w:rsidRPr="00271868">
        <w:rPr>
          <w:rFonts w:asciiTheme="majorHAnsi" w:hAnsiTheme="majorHAnsi"/>
          <w:sz w:val="22"/>
          <w:szCs w:val="22"/>
        </w:rPr>
        <w:t>Чл.1. (1)ВЪЗЛОЖИТЕЛЯТ възлага, а</w:t>
      </w:r>
      <w:r w:rsidR="00271868" w:rsidRPr="00271868">
        <w:rPr>
          <w:rFonts w:asciiTheme="majorHAnsi" w:hAnsiTheme="majorHAnsi"/>
          <w:sz w:val="22"/>
          <w:szCs w:val="22"/>
        </w:rPr>
        <w:t xml:space="preserve"> ИЗПЪЛНИТЕЛЯТ приема да изпълни </w:t>
      </w:r>
      <w:r w:rsidRPr="00271868">
        <w:rPr>
          <w:rFonts w:asciiTheme="majorHAnsi" w:hAnsiTheme="majorHAnsi"/>
          <w:sz w:val="22"/>
          <w:szCs w:val="22"/>
        </w:rPr>
        <w:t xml:space="preserve"> обществена поръчка с премет: </w:t>
      </w:r>
      <w:r w:rsidR="00271868" w:rsidRPr="00271868">
        <w:rPr>
          <w:rFonts w:asciiTheme="majorHAnsi" w:hAnsiTheme="majorHAnsi"/>
          <w:b/>
          <w:sz w:val="22"/>
          <w:szCs w:val="22"/>
        </w:rPr>
        <w:t>„РЕКОНСТРУКЦИЯ НА ВЪТРЕШНА    ВОДОПРОВОДНА МРЕЖА НА С.ОРЕШНИК”, ОБЩИНА ТОПОЛОВГРАД”</w:t>
      </w:r>
    </w:p>
    <w:p w:rsidR="00271868" w:rsidRPr="00271868" w:rsidRDefault="00271868" w:rsidP="00720BDF">
      <w:pPr>
        <w:pStyle w:val="a8"/>
        <w:ind w:left="-450" w:right="-207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720BDF" w:rsidRPr="00271868" w:rsidRDefault="00720BDF" w:rsidP="00720BDF">
      <w:pPr>
        <w:ind w:left="-540" w:right="-207"/>
        <w:jc w:val="both"/>
        <w:rPr>
          <w:rFonts w:asciiTheme="majorHAnsi" w:hAnsiTheme="majorHAnsi"/>
          <w:bCs/>
          <w:color w:val="000000"/>
          <w:spacing w:val="-5"/>
          <w:sz w:val="22"/>
          <w:szCs w:val="22"/>
        </w:rPr>
      </w:pPr>
      <w:r w:rsidRPr="00271868">
        <w:rPr>
          <w:rFonts w:asciiTheme="majorHAnsi" w:hAnsiTheme="majorHAnsi"/>
          <w:color w:val="000000"/>
          <w:spacing w:val="-1"/>
          <w:sz w:val="22"/>
          <w:szCs w:val="22"/>
        </w:rPr>
        <w:t xml:space="preserve"> (2) Изпълнението на поръчката, предмет на настоящия договор</w:t>
      </w:r>
      <w:r w:rsidR="0082639C">
        <w:rPr>
          <w:rFonts w:asciiTheme="majorHAnsi" w:hAnsiTheme="majorHAnsi"/>
          <w:color w:val="000000"/>
          <w:spacing w:val="-1"/>
          <w:sz w:val="22"/>
          <w:szCs w:val="22"/>
        </w:rPr>
        <w:t>,</w:t>
      </w:r>
      <w:r w:rsidRPr="00271868">
        <w:rPr>
          <w:rFonts w:asciiTheme="majorHAnsi" w:hAnsiTheme="majorHAnsi"/>
          <w:color w:val="000000"/>
          <w:spacing w:val="-1"/>
          <w:sz w:val="22"/>
          <w:szCs w:val="22"/>
        </w:rPr>
        <w:t xml:space="preserve"> ще се извърши с </w:t>
      </w:r>
      <w:r w:rsidRPr="00271868">
        <w:rPr>
          <w:rFonts w:asciiTheme="majorHAnsi" w:hAnsiTheme="majorHAnsi"/>
          <w:color w:val="000000"/>
          <w:spacing w:val="-5"/>
          <w:sz w:val="22"/>
          <w:szCs w:val="22"/>
        </w:rPr>
        <w:t xml:space="preserve">материали и труд  на </w:t>
      </w:r>
      <w:r w:rsidRPr="00271868">
        <w:rPr>
          <w:rFonts w:asciiTheme="majorHAnsi" w:hAnsiTheme="majorHAnsi"/>
          <w:bCs/>
          <w:color w:val="000000"/>
          <w:spacing w:val="-5"/>
          <w:sz w:val="22"/>
          <w:szCs w:val="22"/>
        </w:rPr>
        <w:t>ИЗПЪЛНИТЕЛЯ,</w:t>
      </w:r>
      <w:r w:rsidRPr="00271868">
        <w:rPr>
          <w:rFonts w:asciiTheme="majorHAnsi" w:hAnsiTheme="majorHAnsi"/>
          <w:b/>
          <w:bCs/>
          <w:color w:val="000000"/>
          <w:spacing w:val="-5"/>
          <w:sz w:val="22"/>
          <w:szCs w:val="22"/>
        </w:rPr>
        <w:t xml:space="preserve"> </w:t>
      </w:r>
      <w:r w:rsidRPr="00271868">
        <w:rPr>
          <w:rFonts w:asciiTheme="majorHAnsi" w:hAnsiTheme="majorHAnsi"/>
          <w:bCs/>
          <w:color w:val="000000"/>
          <w:spacing w:val="-5"/>
          <w:sz w:val="22"/>
          <w:szCs w:val="22"/>
        </w:rPr>
        <w:t xml:space="preserve">съгласно посоченото в издадените  от Главния архитект на Община </w:t>
      </w:r>
      <w:r w:rsidR="00102441">
        <w:rPr>
          <w:rFonts w:asciiTheme="majorHAnsi" w:hAnsiTheme="majorHAnsi"/>
          <w:bCs/>
          <w:color w:val="000000"/>
          <w:spacing w:val="-5"/>
          <w:sz w:val="22"/>
          <w:szCs w:val="22"/>
        </w:rPr>
        <w:t xml:space="preserve">Тополовград </w:t>
      </w:r>
      <w:r w:rsidRPr="00271868">
        <w:rPr>
          <w:rFonts w:asciiTheme="majorHAnsi" w:hAnsiTheme="majorHAnsi"/>
          <w:bCs/>
          <w:color w:val="000000"/>
          <w:spacing w:val="-5"/>
          <w:sz w:val="22"/>
          <w:szCs w:val="22"/>
        </w:rPr>
        <w:t xml:space="preserve"> разрешения  за строеж и одобрен</w:t>
      </w:r>
      <w:r w:rsidR="00102441">
        <w:rPr>
          <w:rFonts w:asciiTheme="majorHAnsi" w:hAnsiTheme="majorHAnsi"/>
          <w:bCs/>
          <w:color w:val="000000"/>
          <w:spacing w:val="-5"/>
          <w:sz w:val="22"/>
          <w:szCs w:val="22"/>
        </w:rPr>
        <w:t xml:space="preserve"> инвестиционен проект</w:t>
      </w:r>
      <w:r w:rsidRPr="00271868">
        <w:rPr>
          <w:rFonts w:asciiTheme="majorHAnsi" w:hAnsiTheme="majorHAnsi"/>
          <w:bCs/>
          <w:color w:val="000000"/>
          <w:spacing w:val="-5"/>
          <w:sz w:val="22"/>
          <w:szCs w:val="22"/>
        </w:rPr>
        <w:t xml:space="preserve">, Техническата спецификация и Количествени сметки  на ВЪЗЛОЖИТЕЛЯ,  </w:t>
      </w:r>
      <w:r w:rsidR="00102441">
        <w:rPr>
          <w:rFonts w:asciiTheme="majorHAnsi" w:hAnsiTheme="majorHAnsi"/>
          <w:bCs/>
          <w:color w:val="000000"/>
          <w:spacing w:val="-5"/>
          <w:sz w:val="22"/>
          <w:szCs w:val="22"/>
        </w:rPr>
        <w:t>П</w:t>
      </w:r>
      <w:r w:rsidRPr="00271868">
        <w:rPr>
          <w:rFonts w:asciiTheme="majorHAnsi" w:hAnsiTheme="majorHAnsi"/>
          <w:bCs/>
          <w:color w:val="000000"/>
          <w:spacing w:val="-5"/>
          <w:sz w:val="22"/>
          <w:szCs w:val="22"/>
        </w:rPr>
        <w:t>редложение</w:t>
      </w:r>
      <w:r w:rsidR="00102441">
        <w:rPr>
          <w:rFonts w:asciiTheme="majorHAnsi" w:hAnsiTheme="majorHAnsi"/>
          <w:bCs/>
          <w:color w:val="000000"/>
          <w:spacing w:val="-5"/>
          <w:sz w:val="22"/>
          <w:szCs w:val="22"/>
        </w:rPr>
        <w:t xml:space="preserve">то за изпълнение </w:t>
      </w:r>
      <w:r w:rsidRPr="00271868">
        <w:rPr>
          <w:rFonts w:asciiTheme="majorHAnsi" w:hAnsiTheme="majorHAnsi"/>
          <w:bCs/>
          <w:color w:val="000000"/>
          <w:spacing w:val="-5"/>
          <w:sz w:val="22"/>
          <w:szCs w:val="22"/>
        </w:rPr>
        <w:t xml:space="preserve"> и КСС на ИЗПЪЛНИТЕЛЯ</w:t>
      </w:r>
      <w:r w:rsidR="00102441">
        <w:rPr>
          <w:rFonts w:asciiTheme="majorHAnsi" w:hAnsiTheme="majorHAnsi"/>
          <w:bCs/>
          <w:color w:val="000000"/>
          <w:spacing w:val="-5"/>
          <w:sz w:val="22"/>
          <w:szCs w:val="22"/>
        </w:rPr>
        <w:t>.</w:t>
      </w:r>
    </w:p>
    <w:p w:rsidR="00720BDF" w:rsidRPr="00271868" w:rsidRDefault="00720BDF" w:rsidP="00720BDF">
      <w:pPr>
        <w:overflowPunct w:val="0"/>
        <w:autoSpaceDE w:val="0"/>
        <w:autoSpaceDN w:val="0"/>
        <w:adjustRightInd w:val="0"/>
        <w:ind w:left="-540" w:right="-207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720BDF" w:rsidRPr="00271868" w:rsidRDefault="00720BDF" w:rsidP="00720BDF">
      <w:pPr>
        <w:overflowPunct w:val="0"/>
        <w:autoSpaceDE w:val="0"/>
        <w:autoSpaceDN w:val="0"/>
        <w:adjustRightInd w:val="0"/>
        <w:ind w:left="-540" w:right="-207"/>
        <w:jc w:val="both"/>
        <w:rPr>
          <w:rFonts w:asciiTheme="majorHAnsi" w:hAnsiTheme="majorHAnsi"/>
          <w:b/>
          <w:bCs/>
          <w:spacing w:val="1"/>
          <w:sz w:val="22"/>
          <w:szCs w:val="22"/>
        </w:rPr>
      </w:pPr>
    </w:p>
    <w:p w:rsidR="00720BDF" w:rsidRPr="00271868" w:rsidRDefault="00720BDF" w:rsidP="00720BDF">
      <w:pPr>
        <w:ind w:left="-540" w:right="-207"/>
        <w:jc w:val="center"/>
        <w:outlineLvl w:val="0"/>
        <w:rPr>
          <w:rFonts w:asciiTheme="majorHAnsi" w:hAnsiTheme="majorHAnsi"/>
          <w:b/>
          <w:bCs/>
          <w:spacing w:val="1"/>
          <w:sz w:val="22"/>
          <w:szCs w:val="22"/>
        </w:rPr>
      </w:pPr>
      <w:r w:rsidRPr="00271868">
        <w:rPr>
          <w:rFonts w:asciiTheme="majorHAnsi" w:hAnsiTheme="majorHAnsi"/>
          <w:b/>
          <w:bCs/>
          <w:spacing w:val="1"/>
          <w:sz w:val="22"/>
          <w:szCs w:val="22"/>
        </w:rPr>
        <w:t>II. СРОКОВЕ ПО ДОГОВОРА</w:t>
      </w:r>
    </w:p>
    <w:p w:rsidR="00720BDF" w:rsidRPr="00271868" w:rsidRDefault="00720BDF" w:rsidP="00720BDF">
      <w:pPr>
        <w:ind w:left="-540" w:right="-207"/>
        <w:jc w:val="center"/>
        <w:outlineLvl w:val="0"/>
        <w:rPr>
          <w:rFonts w:asciiTheme="majorHAnsi" w:hAnsiTheme="majorHAnsi"/>
          <w:b/>
          <w:bCs/>
          <w:spacing w:val="1"/>
          <w:sz w:val="22"/>
          <w:szCs w:val="22"/>
        </w:rPr>
      </w:pPr>
    </w:p>
    <w:p w:rsidR="00720BDF" w:rsidRPr="00271868" w:rsidRDefault="00720BDF" w:rsidP="00720BDF">
      <w:pPr>
        <w:ind w:left="-540" w:right="-207"/>
        <w:jc w:val="both"/>
        <w:rPr>
          <w:rFonts w:asciiTheme="majorHAnsi" w:hAnsiTheme="majorHAnsi"/>
          <w:sz w:val="22"/>
          <w:szCs w:val="22"/>
        </w:rPr>
      </w:pPr>
      <w:r w:rsidRPr="00271868">
        <w:rPr>
          <w:rFonts w:asciiTheme="majorHAnsi" w:hAnsiTheme="majorHAnsi"/>
          <w:sz w:val="22"/>
          <w:szCs w:val="22"/>
        </w:rPr>
        <w:t>Чл.3. (1) Срокът на договора е периодът от датата на подписването му от двете страни до издаване на Разрешение за ползване.</w:t>
      </w:r>
    </w:p>
    <w:p w:rsidR="00720BDF" w:rsidRPr="00271868" w:rsidRDefault="00720BDF" w:rsidP="00720BDF">
      <w:pPr>
        <w:ind w:left="-540" w:right="-207"/>
        <w:jc w:val="both"/>
        <w:rPr>
          <w:rFonts w:asciiTheme="majorHAnsi" w:hAnsiTheme="majorHAnsi"/>
          <w:color w:val="000000"/>
          <w:sz w:val="22"/>
          <w:szCs w:val="22"/>
          <w:lang w:val="ru-RU"/>
        </w:rPr>
      </w:pPr>
      <w:r w:rsidRPr="00271868">
        <w:rPr>
          <w:rFonts w:asciiTheme="majorHAnsi" w:hAnsiTheme="majorHAnsi"/>
          <w:sz w:val="22"/>
          <w:szCs w:val="22"/>
        </w:rPr>
        <w:t xml:space="preserve">(2) </w:t>
      </w:r>
      <w:r w:rsidRPr="00271868">
        <w:rPr>
          <w:rFonts w:asciiTheme="majorHAnsi" w:hAnsiTheme="majorHAnsi"/>
          <w:b/>
          <w:i/>
          <w:sz w:val="22"/>
          <w:szCs w:val="22"/>
        </w:rPr>
        <w:t xml:space="preserve">Времетраенето на строително-монтажните работи </w:t>
      </w:r>
      <w:r w:rsidR="00102441">
        <w:rPr>
          <w:rFonts w:asciiTheme="majorHAnsi" w:hAnsiTheme="majorHAnsi"/>
          <w:sz w:val="22"/>
          <w:szCs w:val="22"/>
        </w:rPr>
        <w:t>на  обекта</w:t>
      </w:r>
      <w:r w:rsidRPr="00271868">
        <w:rPr>
          <w:rFonts w:asciiTheme="majorHAnsi" w:hAnsiTheme="majorHAnsi"/>
          <w:sz w:val="22"/>
          <w:szCs w:val="22"/>
        </w:rPr>
        <w:t xml:space="preserve">  е  </w:t>
      </w:r>
      <w:r w:rsidRPr="00271868">
        <w:rPr>
          <w:rFonts w:asciiTheme="majorHAnsi" w:hAnsiTheme="majorHAnsi"/>
          <w:b/>
          <w:i/>
          <w:sz w:val="22"/>
          <w:szCs w:val="22"/>
        </w:rPr>
        <w:t>................ календарни месеца</w:t>
      </w:r>
      <w:r w:rsidRPr="00271868">
        <w:rPr>
          <w:rFonts w:asciiTheme="majorHAnsi" w:hAnsiTheme="majorHAnsi"/>
          <w:i/>
          <w:sz w:val="22"/>
          <w:szCs w:val="22"/>
        </w:rPr>
        <w:t>,</w:t>
      </w:r>
      <w:r w:rsidRPr="00271868">
        <w:rPr>
          <w:rFonts w:asciiTheme="majorHAnsi" w:hAnsiTheme="majorHAnsi"/>
          <w:sz w:val="22"/>
          <w:szCs w:val="22"/>
        </w:rPr>
        <w:t xml:space="preserve"> считано от датата на заверка на Заповедната книга, до съставяне на Констативен Акт обр.15 за</w:t>
      </w:r>
      <w:r w:rsidRPr="00271868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271868">
        <w:rPr>
          <w:rFonts w:asciiTheme="majorHAnsi" w:hAnsiTheme="majorHAnsi"/>
          <w:sz w:val="22"/>
          <w:szCs w:val="22"/>
        </w:rPr>
        <w:t>установяване годността за ползване на строежа</w:t>
      </w:r>
      <w:r w:rsidRPr="00271868">
        <w:rPr>
          <w:rFonts w:asciiTheme="majorHAnsi" w:hAnsiTheme="majorHAnsi"/>
          <w:color w:val="000000"/>
          <w:sz w:val="22"/>
          <w:szCs w:val="22"/>
          <w:lang w:val="ru-RU"/>
        </w:rPr>
        <w:t>.</w:t>
      </w:r>
    </w:p>
    <w:p w:rsidR="00720BDF" w:rsidRPr="00271868" w:rsidRDefault="00720BDF" w:rsidP="00720BDF">
      <w:pPr>
        <w:ind w:left="-540" w:right="-207"/>
        <w:jc w:val="both"/>
        <w:rPr>
          <w:rFonts w:asciiTheme="majorHAnsi" w:hAnsiTheme="majorHAnsi"/>
          <w:b/>
          <w:bCs/>
          <w:shadow/>
          <w:sz w:val="22"/>
          <w:szCs w:val="22"/>
          <w:lang w:val="ru-RU"/>
        </w:rPr>
      </w:pPr>
    </w:p>
    <w:p w:rsidR="00720BDF" w:rsidRPr="00271868" w:rsidRDefault="00720BDF" w:rsidP="00720BDF">
      <w:pPr>
        <w:ind w:left="-540" w:right="-207"/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271868">
        <w:rPr>
          <w:rFonts w:asciiTheme="majorHAnsi" w:hAnsiTheme="majorHAnsi"/>
          <w:b/>
          <w:sz w:val="22"/>
          <w:szCs w:val="22"/>
        </w:rPr>
        <w:t>ІII. ВЪЗНАГРАЖДЕНИЕ И НАЧИН НА ПЛАЩАНЕ</w:t>
      </w:r>
    </w:p>
    <w:p w:rsidR="00720BDF" w:rsidRPr="00271868" w:rsidRDefault="00720BDF" w:rsidP="00720BDF">
      <w:pPr>
        <w:ind w:left="-540" w:right="-207"/>
        <w:jc w:val="center"/>
        <w:outlineLvl w:val="0"/>
        <w:rPr>
          <w:rFonts w:asciiTheme="majorHAnsi" w:hAnsiTheme="majorHAnsi"/>
          <w:b/>
          <w:sz w:val="22"/>
          <w:szCs w:val="22"/>
        </w:rPr>
      </w:pPr>
    </w:p>
    <w:p w:rsidR="00720BDF" w:rsidRPr="00271868" w:rsidRDefault="00720BDF" w:rsidP="00720BDF">
      <w:pPr>
        <w:ind w:left="-540" w:right="-207"/>
        <w:jc w:val="both"/>
        <w:rPr>
          <w:rFonts w:asciiTheme="majorHAnsi" w:hAnsiTheme="majorHAnsi"/>
          <w:sz w:val="22"/>
          <w:szCs w:val="22"/>
        </w:rPr>
      </w:pPr>
      <w:r w:rsidRPr="00271868">
        <w:rPr>
          <w:rFonts w:asciiTheme="majorHAnsi" w:hAnsiTheme="majorHAnsi"/>
          <w:sz w:val="22"/>
          <w:szCs w:val="22"/>
        </w:rPr>
        <w:t xml:space="preserve">Чл.4. (1) За изпълнението на строителството по настоящия договор ВЪЗЛОЖИТЕЛЯТ ще заплати на </w:t>
      </w:r>
      <w:r w:rsidRPr="00271868">
        <w:rPr>
          <w:rFonts w:asciiTheme="majorHAnsi" w:hAnsiTheme="majorHAnsi"/>
          <w:caps/>
          <w:sz w:val="22"/>
          <w:szCs w:val="22"/>
        </w:rPr>
        <w:t xml:space="preserve">изпълнителя </w:t>
      </w:r>
      <w:r w:rsidRPr="00271868">
        <w:rPr>
          <w:rFonts w:asciiTheme="majorHAnsi" w:hAnsiTheme="majorHAnsi"/>
          <w:sz w:val="22"/>
          <w:szCs w:val="22"/>
        </w:rPr>
        <w:t xml:space="preserve">възнаграждение в размер на oбща крайна цена …………………… лв (………………………………………………………………………), без включен ДДС, или ……………… лв. (……………..…………………………) с вкл. ДДС, съгласно приложената оферта.  Посочената цена не подлежи на предоговаряне. </w:t>
      </w:r>
    </w:p>
    <w:p w:rsidR="00720BDF" w:rsidRPr="00271868" w:rsidRDefault="00102441" w:rsidP="00720BDF">
      <w:pPr>
        <w:tabs>
          <w:tab w:val="left" w:pos="0"/>
        </w:tabs>
        <w:ind w:left="-540" w:right="-207"/>
        <w:jc w:val="both"/>
        <w:rPr>
          <w:rFonts w:asciiTheme="majorHAnsi" w:hAnsiTheme="majorHAnsi"/>
          <w:sz w:val="22"/>
          <w:szCs w:val="22"/>
        </w:rPr>
      </w:pPr>
      <w:r w:rsidRPr="00271868">
        <w:rPr>
          <w:rFonts w:asciiTheme="majorHAnsi" w:hAnsiTheme="majorHAnsi"/>
          <w:sz w:val="22"/>
          <w:szCs w:val="22"/>
        </w:rPr>
        <w:t xml:space="preserve"> </w:t>
      </w:r>
      <w:r w:rsidR="00720BDF" w:rsidRPr="00271868">
        <w:rPr>
          <w:rFonts w:asciiTheme="majorHAnsi" w:hAnsiTheme="majorHAnsi"/>
          <w:sz w:val="22"/>
          <w:szCs w:val="22"/>
        </w:rPr>
        <w:t xml:space="preserve">(2) Стойностите на СМР за </w:t>
      </w:r>
      <w:r>
        <w:rPr>
          <w:rFonts w:asciiTheme="majorHAnsi" w:hAnsiTheme="majorHAnsi"/>
          <w:sz w:val="22"/>
          <w:szCs w:val="22"/>
        </w:rPr>
        <w:t>обекта е получено</w:t>
      </w:r>
      <w:r w:rsidR="00720BDF" w:rsidRPr="00271868">
        <w:rPr>
          <w:rFonts w:asciiTheme="majorHAnsi" w:hAnsiTheme="majorHAnsi"/>
          <w:sz w:val="22"/>
          <w:szCs w:val="22"/>
        </w:rPr>
        <w:t xml:space="preserve"> след остойностяване на приложените количествени сметки за видовете СМР, с включени всички начисления към единичните цени.</w:t>
      </w:r>
    </w:p>
    <w:p w:rsidR="00720BDF" w:rsidRPr="00271868" w:rsidRDefault="00720BDF" w:rsidP="00720BDF">
      <w:pPr>
        <w:ind w:left="-540" w:right="-207"/>
        <w:jc w:val="both"/>
        <w:rPr>
          <w:rFonts w:asciiTheme="majorHAnsi" w:hAnsiTheme="majorHAnsi"/>
          <w:strike/>
          <w:color w:val="FF0000"/>
          <w:sz w:val="22"/>
          <w:szCs w:val="22"/>
          <w:lang w:val="en-US"/>
        </w:rPr>
      </w:pPr>
      <w:r w:rsidRPr="00271868">
        <w:rPr>
          <w:rFonts w:asciiTheme="majorHAnsi" w:hAnsiTheme="majorHAnsi"/>
          <w:sz w:val="22"/>
          <w:szCs w:val="22"/>
        </w:rPr>
        <w:lastRenderedPageBreak/>
        <w:t>(3) Не подлежат на промяна за целия</w:t>
      </w:r>
      <w:r w:rsidR="00102441">
        <w:rPr>
          <w:rFonts w:asciiTheme="majorHAnsi" w:hAnsiTheme="majorHAnsi"/>
          <w:sz w:val="22"/>
          <w:szCs w:val="22"/>
        </w:rPr>
        <w:t xml:space="preserve"> период до въвеждане на обекта</w:t>
      </w:r>
      <w:r w:rsidRPr="00271868">
        <w:rPr>
          <w:rFonts w:asciiTheme="majorHAnsi" w:hAnsiTheme="majorHAnsi"/>
          <w:sz w:val="22"/>
          <w:szCs w:val="22"/>
        </w:rPr>
        <w:t xml:space="preserve"> в експлоатация посочените единични цени, съгласно </w:t>
      </w:r>
      <w:r w:rsidR="00102441">
        <w:rPr>
          <w:rFonts w:asciiTheme="majorHAnsi" w:hAnsiTheme="majorHAnsi"/>
          <w:sz w:val="22"/>
          <w:szCs w:val="22"/>
        </w:rPr>
        <w:t>количествено- стойностната  сметка на Изпълнителя</w:t>
      </w:r>
      <w:r w:rsidRPr="00271868">
        <w:rPr>
          <w:rFonts w:asciiTheme="majorHAnsi" w:hAnsiTheme="majorHAnsi"/>
          <w:sz w:val="22"/>
          <w:szCs w:val="22"/>
        </w:rPr>
        <w:t>, неразделна част към настоящия договор.</w:t>
      </w:r>
    </w:p>
    <w:p w:rsidR="00720BDF" w:rsidRPr="00271868" w:rsidRDefault="00720BDF" w:rsidP="00720BDF">
      <w:pPr>
        <w:ind w:left="-540" w:right="-207"/>
        <w:jc w:val="both"/>
        <w:rPr>
          <w:rFonts w:asciiTheme="majorHAnsi" w:hAnsiTheme="majorHAnsi"/>
          <w:sz w:val="22"/>
          <w:szCs w:val="22"/>
        </w:rPr>
      </w:pPr>
      <w:r w:rsidRPr="00271868">
        <w:rPr>
          <w:rFonts w:asciiTheme="majorHAnsi" w:hAnsiTheme="majorHAnsi"/>
          <w:sz w:val="22"/>
          <w:szCs w:val="22"/>
        </w:rPr>
        <w:t>(4) Посоченото в чл.4, ал.1</w:t>
      </w:r>
      <w:r w:rsidR="00F122E2">
        <w:rPr>
          <w:rFonts w:asciiTheme="majorHAnsi" w:hAnsiTheme="majorHAnsi"/>
          <w:sz w:val="22"/>
          <w:szCs w:val="22"/>
        </w:rPr>
        <w:t xml:space="preserve"> </w:t>
      </w:r>
      <w:r w:rsidRPr="00271868">
        <w:rPr>
          <w:rFonts w:asciiTheme="majorHAnsi" w:hAnsiTheme="majorHAnsi"/>
          <w:sz w:val="22"/>
          <w:szCs w:val="22"/>
        </w:rPr>
        <w:t xml:space="preserve">  възнаграждение ще бъде заплатено от ВЪЗЛОЖИТЕЛЯ по банков път, по посочена от него банкова сметка, по следния начин:</w:t>
      </w:r>
    </w:p>
    <w:p w:rsidR="00445910" w:rsidRDefault="00720BDF" w:rsidP="00720BDF">
      <w:pPr>
        <w:ind w:left="-540" w:right="-207"/>
        <w:jc w:val="both"/>
        <w:rPr>
          <w:rFonts w:asciiTheme="majorHAnsi" w:hAnsiTheme="majorHAnsi"/>
          <w:sz w:val="22"/>
          <w:szCs w:val="22"/>
        </w:rPr>
      </w:pPr>
      <w:r w:rsidRPr="00445910">
        <w:rPr>
          <w:rFonts w:asciiTheme="majorHAnsi" w:hAnsiTheme="majorHAnsi"/>
          <w:sz w:val="22"/>
          <w:szCs w:val="22"/>
        </w:rPr>
        <w:t>1.</w:t>
      </w:r>
      <w:r w:rsidRPr="00445910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166B89" w:rsidRPr="00445910">
        <w:rPr>
          <w:rFonts w:asciiTheme="majorHAnsi" w:hAnsiTheme="majorHAnsi"/>
          <w:b/>
          <w:i/>
          <w:sz w:val="22"/>
          <w:szCs w:val="22"/>
        </w:rPr>
        <w:t>Междинни плащания</w:t>
      </w:r>
      <w:r w:rsidR="00166B89">
        <w:rPr>
          <w:rFonts w:asciiTheme="majorHAnsi" w:hAnsiTheme="majorHAnsi"/>
          <w:sz w:val="22"/>
          <w:szCs w:val="22"/>
        </w:rPr>
        <w:t xml:space="preserve"> </w:t>
      </w:r>
      <w:r w:rsidR="00445910">
        <w:rPr>
          <w:rFonts w:asciiTheme="majorHAnsi" w:hAnsiTheme="majorHAnsi"/>
          <w:sz w:val="22"/>
          <w:szCs w:val="22"/>
        </w:rPr>
        <w:t xml:space="preserve"> - </w:t>
      </w:r>
      <w:r w:rsidR="00166B89">
        <w:rPr>
          <w:rFonts w:asciiTheme="majorHAnsi" w:hAnsiTheme="majorHAnsi"/>
          <w:sz w:val="22"/>
          <w:szCs w:val="22"/>
        </w:rPr>
        <w:t xml:space="preserve">до 80 % (осемдесет) </w:t>
      </w:r>
      <w:r w:rsidR="00F122E2">
        <w:rPr>
          <w:rFonts w:asciiTheme="majorHAnsi" w:hAnsiTheme="majorHAnsi"/>
          <w:sz w:val="22"/>
          <w:szCs w:val="22"/>
        </w:rPr>
        <w:t xml:space="preserve"> от</w:t>
      </w:r>
      <w:r w:rsidRPr="00271868">
        <w:rPr>
          <w:rFonts w:asciiTheme="majorHAnsi" w:hAnsiTheme="majorHAnsi"/>
          <w:sz w:val="22"/>
          <w:szCs w:val="22"/>
        </w:rPr>
        <w:t xml:space="preserve"> стойност</w:t>
      </w:r>
      <w:r w:rsidR="00F122E2">
        <w:rPr>
          <w:rFonts w:asciiTheme="majorHAnsi" w:hAnsiTheme="majorHAnsi"/>
          <w:sz w:val="22"/>
          <w:szCs w:val="22"/>
        </w:rPr>
        <w:t>та</w:t>
      </w:r>
      <w:r w:rsidRPr="00271868">
        <w:rPr>
          <w:rFonts w:asciiTheme="majorHAnsi" w:hAnsiTheme="majorHAnsi"/>
          <w:sz w:val="22"/>
          <w:szCs w:val="22"/>
        </w:rPr>
        <w:t xml:space="preserve"> на договорената по този договор сума</w:t>
      </w:r>
      <w:r w:rsidR="00445910">
        <w:rPr>
          <w:rFonts w:asciiTheme="majorHAnsi" w:hAnsiTheme="majorHAnsi"/>
          <w:sz w:val="22"/>
          <w:szCs w:val="22"/>
        </w:rPr>
        <w:t xml:space="preserve"> при реализиране на мин. 10% (десет) от стойността на СМР въз основа на подписани протоколи за установяване на извършените СМР в срок от 30 (тридесет) работни дни от датата на верифициране на разхода от  ПУДО</w:t>
      </w:r>
      <w:r w:rsidR="0082639C">
        <w:rPr>
          <w:rFonts w:asciiTheme="majorHAnsi" w:hAnsiTheme="majorHAnsi"/>
          <w:sz w:val="22"/>
          <w:szCs w:val="22"/>
        </w:rPr>
        <w:t>О</w:t>
      </w:r>
      <w:r w:rsidR="00445910">
        <w:rPr>
          <w:rFonts w:asciiTheme="majorHAnsi" w:hAnsiTheme="majorHAnsi"/>
          <w:sz w:val="22"/>
          <w:szCs w:val="22"/>
        </w:rPr>
        <w:t>С.</w:t>
      </w:r>
      <w:r w:rsidR="00556FD6">
        <w:rPr>
          <w:rFonts w:asciiTheme="majorHAnsi" w:hAnsiTheme="majorHAnsi"/>
          <w:sz w:val="22"/>
          <w:szCs w:val="22"/>
        </w:rPr>
        <w:t xml:space="preserve"> </w:t>
      </w:r>
      <w:r w:rsidR="00445910">
        <w:rPr>
          <w:rFonts w:asciiTheme="majorHAnsi" w:hAnsiTheme="majorHAnsi"/>
          <w:sz w:val="22"/>
          <w:szCs w:val="22"/>
        </w:rPr>
        <w:t xml:space="preserve"> </w:t>
      </w:r>
    </w:p>
    <w:p w:rsidR="00445910" w:rsidRDefault="00445910" w:rsidP="00556FD6">
      <w:pPr>
        <w:ind w:left="-540" w:right="-207"/>
        <w:jc w:val="both"/>
        <w:rPr>
          <w:rFonts w:asciiTheme="majorHAnsi" w:hAnsiTheme="majorHAnsi"/>
          <w:sz w:val="22"/>
          <w:szCs w:val="22"/>
        </w:rPr>
      </w:pPr>
      <w:r w:rsidRPr="00271868">
        <w:rPr>
          <w:rFonts w:asciiTheme="majorHAnsi" w:hAnsiTheme="majorHAnsi"/>
          <w:sz w:val="22"/>
          <w:szCs w:val="22"/>
        </w:rPr>
        <w:t xml:space="preserve">2. </w:t>
      </w:r>
      <w:r w:rsidRPr="00271868">
        <w:rPr>
          <w:rFonts w:asciiTheme="majorHAnsi" w:hAnsiTheme="majorHAnsi"/>
          <w:b/>
          <w:i/>
          <w:sz w:val="22"/>
          <w:szCs w:val="22"/>
        </w:rPr>
        <w:t>Окончателно плащане</w:t>
      </w:r>
      <w:r>
        <w:rPr>
          <w:rFonts w:asciiTheme="majorHAnsi" w:hAnsiTheme="majorHAnsi"/>
          <w:b/>
          <w:i/>
          <w:sz w:val="22"/>
          <w:szCs w:val="22"/>
        </w:rPr>
        <w:t xml:space="preserve"> – </w:t>
      </w:r>
      <w:r w:rsidRPr="00445910">
        <w:rPr>
          <w:rFonts w:asciiTheme="majorHAnsi" w:hAnsiTheme="majorHAnsi"/>
          <w:sz w:val="22"/>
          <w:szCs w:val="22"/>
        </w:rPr>
        <w:t xml:space="preserve">до </w:t>
      </w:r>
      <w:r>
        <w:rPr>
          <w:rFonts w:asciiTheme="majorHAnsi" w:hAnsiTheme="majorHAnsi"/>
          <w:sz w:val="22"/>
          <w:szCs w:val="22"/>
        </w:rPr>
        <w:t xml:space="preserve">100% (сто) от стойността на СМР след подписване на </w:t>
      </w:r>
      <w:r w:rsidRPr="00271868">
        <w:rPr>
          <w:rFonts w:asciiTheme="majorHAnsi" w:hAnsiTheme="majorHAnsi"/>
          <w:sz w:val="22"/>
          <w:szCs w:val="22"/>
        </w:rPr>
        <w:t>конста</w:t>
      </w:r>
      <w:r w:rsidR="002E22F7">
        <w:rPr>
          <w:rFonts w:asciiTheme="majorHAnsi" w:hAnsiTheme="majorHAnsi"/>
          <w:sz w:val="22"/>
          <w:szCs w:val="22"/>
        </w:rPr>
        <w:t>тивен акт образец №1</w:t>
      </w:r>
      <w:r w:rsidR="002E22F7">
        <w:rPr>
          <w:rFonts w:asciiTheme="majorHAnsi" w:hAnsiTheme="majorHAnsi"/>
          <w:sz w:val="22"/>
          <w:szCs w:val="22"/>
          <w:lang w:val="en-US"/>
        </w:rPr>
        <w:t>6</w:t>
      </w:r>
      <w:r w:rsidRPr="00271868">
        <w:rPr>
          <w:rFonts w:asciiTheme="majorHAnsi" w:hAnsiTheme="majorHAnsi"/>
          <w:sz w:val="22"/>
          <w:szCs w:val="22"/>
        </w:rPr>
        <w:t xml:space="preserve"> за установяване годността за п</w:t>
      </w:r>
      <w:r>
        <w:rPr>
          <w:rFonts w:asciiTheme="majorHAnsi" w:hAnsiTheme="majorHAnsi"/>
          <w:sz w:val="22"/>
          <w:szCs w:val="22"/>
        </w:rPr>
        <w:t xml:space="preserve">олзване на строежите, </w:t>
      </w:r>
      <w:r w:rsidR="004C7EC0">
        <w:rPr>
          <w:rFonts w:asciiTheme="majorHAnsi" w:hAnsiTheme="majorHAnsi"/>
          <w:sz w:val="22"/>
          <w:szCs w:val="22"/>
        </w:rPr>
        <w:t>съгласно чл.7, ал.3, т.</w:t>
      </w:r>
      <w:r w:rsidR="004C7EC0">
        <w:rPr>
          <w:rFonts w:asciiTheme="majorHAnsi" w:hAnsiTheme="majorHAnsi"/>
          <w:sz w:val="22"/>
          <w:szCs w:val="22"/>
          <w:lang w:val="en-US"/>
        </w:rPr>
        <w:t>16</w:t>
      </w:r>
      <w:r w:rsidR="00720BDF" w:rsidRPr="00271868">
        <w:rPr>
          <w:rFonts w:asciiTheme="majorHAnsi" w:hAnsiTheme="majorHAnsi"/>
          <w:sz w:val="22"/>
          <w:szCs w:val="22"/>
        </w:rPr>
        <w:t xml:space="preserve"> на  Наредба № 3 от  31 .07.2003 г. за Съставяне на актове и протоколи по време на строителството</w:t>
      </w:r>
      <w:r w:rsidR="003B4535">
        <w:rPr>
          <w:rFonts w:asciiTheme="majorHAnsi" w:hAnsiTheme="majorHAnsi"/>
          <w:sz w:val="22"/>
          <w:szCs w:val="22"/>
        </w:rPr>
        <w:t xml:space="preserve"> в срок от </w:t>
      </w:r>
      <w:r w:rsidR="003B4535">
        <w:rPr>
          <w:rFonts w:asciiTheme="majorHAnsi" w:hAnsiTheme="majorHAnsi"/>
          <w:sz w:val="22"/>
          <w:szCs w:val="22"/>
          <w:lang w:val="en-US"/>
        </w:rPr>
        <w:t>15</w:t>
      </w:r>
      <w:r w:rsidR="003B4535">
        <w:rPr>
          <w:rFonts w:asciiTheme="majorHAnsi" w:hAnsiTheme="majorHAnsi"/>
          <w:sz w:val="22"/>
          <w:szCs w:val="22"/>
        </w:rPr>
        <w:t xml:space="preserve"> (петнадесет</w:t>
      </w:r>
      <w:r w:rsidR="00556FD6">
        <w:rPr>
          <w:rFonts w:asciiTheme="majorHAnsi" w:hAnsiTheme="majorHAnsi"/>
          <w:sz w:val="22"/>
          <w:szCs w:val="22"/>
        </w:rPr>
        <w:t>) работни дни от датата на верифициране на разхода от ПУДОС.</w:t>
      </w:r>
    </w:p>
    <w:p w:rsidR="00720BDF" w:rsidRPr="00271868" w:rsidRDefault="00C44B18" w:rsidP="00720BDF">
      <w:pPr>
        <w:ind w:left="-540" w:right="-207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Чл.5</w:t>
      </w:r>
      <w:r w:rsidR="00720BDF" w:rsidRPr="00271868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720BDF" w:rsidRPr="00271868">
        <w:rPr>
          <w:rFonts w:asciiTheme="majorHAnsi" w:hAnsiTheme="majorHAnsi"/>
          <w:bCs/>
          <w:sz w:val="22"/>
          <w:szCs w:val="22"/>
        </w:rPr>
        <w:t>ВЪЗЛОЖИТЕЛЯТ</w:t>
      </w:r>
      <w:r w:rsidR="00720BDF" w:rsidRPr="00271868">
        <w:rPr>
          <w:rFonts w:asciiTheme="majorHAnsi" w:hAnsiTheme="majorHAnsi"/>
          <w:sz w:val="22"/>
          <w:szCs w:val="22"/>
        </w:rPr>
        <w:t xml:space="preserve"> не заплаща суми за непълно и/или некачествено извършени от </w:t>
      </w:r>
      <w:r w:rsidR="00720BDF" w:rsidRPr="00271868">
        <w:rPr>
          <w:rFonts w:asciiTheme="majorHAnsi" w:hAnsiTheme="majorHAnsi"/>
          <w:bCs/>
          <w:sz w:val="22"/>
          <w:szCs w:val="22"/>
        </w:rPr>
        <w:t>ИЗПЪЛНИТЕЛЯ</w:t>
      </w:r>
      <w:r w:rsidR="00720BDF" w:rsidRPr="00271868">
        <w:rPr>
          <w:rFonts w:asciiTheme="majorHAnsi" w:hAnsiTheme="majorHAnsi"/>
          <w:sz w:val="22"/>
          <w:szCs w:val="22"/>
        </w:rPr>
        <w:t xml:space="preserve"> работи, като </w:t>
      </w:r>
      <w:r w:rsidR="00720BDF" w:rsidRPr="00271868">
        <w:rPr>
          <w:rFonts w:asciiTheme="majorHAnsi" w:hAnsiTheme="majorHAnsi"/>
          <w:color w:val="000000"/>
          <w:sz w:val="22"/>
          <w:szCs w:val="22"/>
        </w:rPr>
        <w:t>в случай на несъответствия на документацията с реално извършените работи на обектите по отношение на актувани количества, изисквания за качество и др., съответното плащане се извършва в срок от 10 (десет) работни дни след отстраняване на несъответствията.</w:t>
      </w:r>
      <w:r w:rsidR="00720BDF" w:rsidRPr="00271868">
        <w:rPr>
          <w:rFonts w:asciiTheme="majorHAnsi" w:hAnsiTheme="majorHAnsi"/>
          <w:sz w:val="22"/>
          <w:szCs w:val="22"/>
        </w:rPr>
        <w:t xml:space="preserve"> Отстраняването на недостатъците е за сметка на </w:t>
      </w:r>
      <w:r w:rsidR="00720BDF" w:rsidRPr="00271868">
        <w:rPr>
          <w:rFonts w:asciiTheme="majorHAnsi" w:hAnsiTheme="majorHAnsi"/>
          <w:bCs/>
          <w:sz w:val="22"/>
          <w:szCs w:val="22"/>
        </w:rPr>
        <w:t>ИЗПЪЛНИТЕЛЯ</w:t>
      </w:r>
      <w:r w:rsidR="00720BDF" w:rsidRPr="00271868">
        <w:rPr>
          <w:rFonts w:asciiTheme="majorHAnsi" w:hAnsiTheme="majorHAnsi"/>
          <w:color w:val="000000"/>
          <w:sz w:val="22"/>
          <w:szCs w:val="22"/>
        </w:rPr>
        <w:t>.</w:t>
      </w:r>
    </w:p>
    <w:p w:rsidR="00720BDF" w:rsidRPr="00271868" w:rsidRDefault="00C44B18" w:rsidP="00720BDF">
      <w:pPr>
        <w:ind w:left="-540" w:right="-207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Чл.6</w:t>
      </w:r>
      <w:r w:rsidR="00720BDF" w:rsidRPr="00271868">
        <w:rPr>
          <w:rFonts w:asciiTheme="majorHAnsi" w:hAnsiTheme="majorHAnsi"/>
          <w:color w:val="000000"/>
          <w:sz w:val="22"/>
          <w:szCs w:val="22"/>
        </w:rPr>
        <w:t xml:space="preserve">. Посочените количества на видове СМР се доказват двустранно </w:t>
      </w:r>
      <w:r w:rsidR="00720BDF" w:rsidRPr="00271868">
        <w:rPr>
          <w:rFonts w:asciiTheme="majorHAnsi" w:hAnsiTheme="majorHAnsi"/>
          <w:sz w:val="22"/>
          <w:szCs w:val="22"/>
        </w:rPr>
        <w:t>с подробна ведомост</w:t>
      </w:r>
      <w:r w:rsidR="00720BDF" w:rsidRPr="00271868">
        <w:rPr>
          <w:rFonts w:asciiTheme="majorHAnsi" w:hAnsiTheme="majorHAnsi"/>
          <w:color w:val="000000"/>
          <w:sz w:val="22"/>
          <w:szCs w:val="22"/>
        </w:rPr>
        <w:t xml:space="preserve"> в процеса на изпълнението. За завършени и подлежащи на разплащане ще се считат само тези видове работи, които са приети о</w:t>
      </w:r>
      <w:r w:rsidR="00F122E2">
        <w:rPr>
          <w:rFonts w:asciiTheme="majorHAnsi" w:hAnsiTheme="majorHAnsi"/>
          <w:color w:val="000000"/>
          <w:sz w:val="22"/>
          <w:szCs w:val="22"/>
        </w:rPr>
        <w:t>т инвеститорския контрол и СН</w:t>
      </w:r>
      <w:r w:rsidR="00720BDF" w:rsidRPr="00271868">
        <w:rPr>
          <w:rFonts w:asciiTheme="majorHAnsi" w:hAnsiTheme="majorHAnsi"/>
          <w:color w:val="000000"/>
          <w:sz w:val="22"/>
          <w:szCs w:val="22"/>
        </w:rPr>
        <w:t xml:space="preserve"> и са отразени в съответния протокол. Всички плащания ще се правят срещу актуване на действително извършени строителни работи.</w:t>
      </w:r>
    </w:p>
    <w:p w:rsidR="00720BDF" w:rsidRPr="00271868" w:rsidRDefault="00C44B18" w:rsidP="00720BDF">
      <w:pPr>
        <w:ind w:left="-540" w:right="-207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Чл.7</w:t>
      </w:r>
      <w:r w:rsidR="00720BDF" w:rsidRPr="00271868">
        <w:rPr>
          <w:rFonts w:asciiTheme="majorHAnsi" w:hAnsiTheme="majorHAnsi"/>
          <w:color w:val="000000"/>
          <w:sz w:val="22"/>
          <w:szCs w:val="22"/>
        </w:rPr>
        <w:t xml:space="preserve">.  </w:t>
      </w:r>
      <w:r w:rsidR="00720BDF" w:rsidRPr="00271868">
        <w:rPr>
          <w:rFonts w:asciiTheme="majorHAnsi" w:hAnsiTheme="majorHAnsi"/>
          <w:snapToGrid w:val="0"/>
          <w:sz w:val="22"/>
          <w:szCs w:val="22"/>
          <w:lang w:val="ru-RU"/>
        </w:rPr>
        <w:t xml:space="preserve"> И</w:t>
      </w:r>
      <w:r w:rsidR="00720BDF" w:rsidRPr="00271868">
        <w:rPr>
          <w:rFonts w:asciiTheme="majorHAnsi" w:hAnsiTheme="majorHAnsi"/>
          <w:sz w:val="22"/>
          <w:szCs w:val="22"/>
          <w:lang w:val="ru-RU"/>
        </w:rPr>
        <w:t xml:space="preserve">зменения в количеството на отделните видове строително – монтажни работи се допускат само в рамките на общата цена и при доказване на необходимост за това изменение. Същите се остойностяват по единичните цени за отделните видове строително-монтажни работи посочени в количествено – стойностните  сметки.  </w:t>
      </w:r>
      <w:r w:rsidR="00720BDF" w:rsidRPr="00271868">
        <w:rPr>
          <w:rFonts w:asciiTheme="majorHAnsi" w:hAnsiTheme="majorHAnsi"/>
          <w:sz w:val="22"/>
          <w:szCs w:val="22"/>
        </w:rPr>
        <w:t xml:space="preserve">ВЪЗЛОЖИТЕЛЯТ може да възлага </w:t>
      </w:r>
      <w:r w:rsidR="00720BDF" w:rsidRPr="00271868">
        <w:rPr>
          <w:rFonts w:asciiTheme="majorHAnsi" w:hAnsiTheme="majorHAnsi"/>
          <w:sz w:val="22"/>
          <w:szCs w:val="22"/>
          <w:u w:val="single"/>
        </w:rPr>
        <w:t>в рамките на договорената стойност</w:t>
      </w:r>
      <w:r w:rsidR="00720BDF" w:rsidRPr="00271868">
        <w:rPr>
          <w:rFonts w:asciiTheme="majorHAnsi" w:hAnsiTheme="majorHAnsi"/>
          <w:sz w:val="22"/>
          <w:szCs w:val="22"/>
          <w:u w:val="single"/>
          <w:lang w:val="ru-RU"/>
        </w:rPr>
        <w:t xml:space="preserve">,  </w:t>
      </w:r>
      <w:r w:rsidR="00720BDF" w:rsidRPr="00271868">
        <w:rPr>
          <w:rFonts w:asciiTheme="majorHAnsi" w:hAnsiTheme="majorHAnsi"/>
          <w:sz w:val="22"/>
          <w:szCs w:val="22"/>
          <w:u w:val="single"/>
        </w:rPr>
        <w:t>допустимите дейности по проекта и срока на договора</w:t>
      </w:r>
      <w:r w:rsidR="00720BDF" w:rsidRPr="00271868">
        <w:rPr>
          <w:rFonts w:asciiTheme="majorHAnsi" w:hAnsiTheme="majorHAnsi"/>
          <w:sz w:val="22"/>
          <w:szCs w:val="22"/>
        </w:rPr>
        <w:t xml:space="preserve">, и </w:t>
      </w:r>
      <w:r w:rsidR="00720BDF" w:rsidRPr="00271868">
        <w:rPr>
          <w:rFonts w:asciiTheme="majorHAnsi" w:hAnsiTheme="majorHAnsi"/>
          <w:bCs/>
          <w:sz w:val="22"/>
          <w:szCs w:val="22"/>
          <w:lang w:val="ru-RU"/>
        </w:rPr>
        <w:t>ИЗПЪЛНИТЕЛЯТ</w:t>
      </w:r>
      <w:r w:rsidR="00720BDF" w:rsidRPr="00271868">
        <w:rPr>
          <w:rFonts w:asciiTheme="majorHAnsi" w:hAnsiTheme="majorHAnsi"/>
          <w:sz w:val="22"/>
          <w:szCs w:val="22"/>
        </w:rPr>
        <w:t xml:space="preserve"> приема да изпълни допълнителни видове работи, чието извършване е резултат от технологични промени или в резултат на причини, които не са могли да бъдат известни на ВЪЗЛОЖИТЕЛЯ при подписване на този договор. Същите се остойностяват с единичните показатели от  ценовата оферта, както следва:</w:t>
      </w:r>
    </w:p>
    <w:p w:rsidR="00720BDF" w:rsidRPr="00271868" w:rsidRDefault="00720BDF" w:rsidP="00720BDF">
      <w:pPr>
        <w:ind w:left="-540" w:right="-207"/>
        <w:jc w:val="both"/>
        <w:rPr>
          <w:rFonts w:asciiTheme="majorHAnsi" w:hAnsiTheme="majorHAnsi"/>
          <w:sz w:val="22"/>
          <w:szCs w:val="22"/>
        </w:rPr>
      </w:pPr>
    </w:p>
    <w:p w:rsidR="00720BDF" w:rsidRPr="00271868" w:rsidRDefault="00720BDF" w:rsidP="00720BDF">
      <w:pPr>
        <w:tabs>
          <w:tab w:val="left" w:pos="567"/>
        </w:tabs>
        <w:ind w:left="-540" w:right="-207"/>
        <w:jc w:val="center"/>
        <w:rPr>
          <w:rFonts w:asciiTheme="majorHAnsi" w:hAnsiTheme="majorHAnsi"/>
          <w:b/>
          <w:noProof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6290"/>
        <w:gridCol w:w="2336"/>
      </w:tblGrid>
      <w:tr w:rsidR="00720BDF" w:rsidRPr="00271868" w:rsidTr="002E22F7">
        <w:tc>
          <w:tcPr>
            <w:tcW w:w="734" w:type="dxa"/>
            <w:vAlign w:val="center"/>
          </w:tcPr>
          <w:p w:rsidR="00720BDF" w:rsidRPr="00271868" w:rsidRDefault="00720BDF" w:rsidP="002E22F7">
            <w:pPr>
              <w:tabs>
                <w:tab w:val="left" w:pos="0"/>
              </w:tabs>
              <w:jc w:val="center"/>
              <w:rPr>
                <w:rFonts w:asciiTheme="majorHAnsi" w:hAnsiTheme="majorHAnsi"/>
              </w:rPr>
            </w:pPr>
            <w:r w:rsidRPr="00271868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290" w:type="dxa"/>
          </w:tcPr>
          <w:p w:rsidR="00720BDF" w:rsidRPr="00271868" w:rsidRDefault="00720BDF" w:rsidP="002E22F7">
            <w:pPr>
              <w:tabs>
                <w:tab w:val="left" w:pos="0"/>
              </w:tabs>
              <w:jc w:val="both"/>
              <w:rPr>
                <w:rFonts w:asciiTheme="majorHAnsi" w:hAnsiTheme="majorHAnsi"/>
              </w:rPr>
            </w:pPr>
            <w:r w:rsidRPr="00271868">
              <w:rPr>
                <w:rFonts w:asciiTheme="majorHAnsi" w:hAnsiTheme="majorHAnsi"/>
                <w:sz w:val="22"/>
                <w:szCs w:val="22"/>
              </w:rPr>
              <w:t xml:space="preserve">Средна часова ставка </w:t>
            </w:r>
          </w:p>
        </w:tc>
        <w:tc>
          <w:tcPr>
            <w:tcW w:w="2336" w:type="dxa"/>
            <w:vAlign w:val="center"/>
          </w:tcPr>
          <w:p w:rsidR="00720BDF" w:rsidRPr="00271868" w:rsidRDefault="00720BDF" w:rsidP="002E22F7">
            <w:pPr>
              <w:tabs>
                <w:tab w:val="left" w:pos="0"/>
              </w:tabs>
              <w:jc w:val="center"/>
              <w:rPr>
                <w:rFonts w:asciiTheme="majorHAnsi" w:hAnsiTheme="majorHAnsi"/>
              </w:rPr>
            </w:pPr>
            <w:r w:rsidRPr="00271868">
              <w:rPr>
                <w:rFonts w:asciiTheme="majorHAnsi" w:hAnsiTheme="majorHAnsi"/>
                <w:sz w:val="22"/>
                <w:szCs w:val="22"/>
              </w:rPr>
              <w:t xml:space="preserve">         ______  лв./ч.ч.</w:t>
            </w:r>
          </w:p>
        </w:tc>
      </w:tr>
      <w:tr w:rsidR="00720BDF" w:rsidRPr="00271868" w:rsidTr="002E22F7">
        <w:tc>
          <w:tcPr>
            <w:tcW w:w="734" w:type="dxa"/>
          </w:tcPr>
          <w:p w:rsidR="00720BDF" w:rsidRPr="00271868" w:rsidRDefault="00720BDF" w:rsidP="002E22F7">
            <w:pPr>
              <w:tabs>
                <w:tab w:val="left" w:pos="0"/>
              </w:tabs>
              <w:jc w:val="center"/>
              <w:rPr>
                <w:rFonts w:asciiTheme="majorHAnsi" w:hAnsiTheme="majorHAnsi"/>
              </w:rPr>
            </w:pPr>
            <w:r w:rsidRPr="00271868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290" w:type="dxa"/>
          </w:tcPr>
          <w:p w:rsidR="00720BDF" w:rsidRPr="00271868" w:rsidRDefault="00720BDF" w:rsidP="002E22F7">
            <w:pPr>
              <w:tabs>
                <w:tab w:val="left" w:pos="0"/>
              </w:tabs>
              <w:jc w:val="both"/>
              <w:rPr>
                <w:rFonts w:asciiTheme="majorHAnsi" w:hAnsiTheme="majorHAnsi"/>
              </w:rPr>
            </w:pPr>
            <w:r w:rsidRPr="00271868">
              <w:rPr>
                <w:rFonts w:asciiTheme="majorHAnsi" w:hAnsiTheme="majorHAnsi"/>
                <w:sz w:val="22"/>
                <w:szCs w:val="22"/>
              </w:rPr>
              <w:t>Допълнителни разходи върху труда</w:t>
            </w:r>
          </w:p>
        </w:tc>
        <w:tc>
          <w:tcPr>
            <w:tcW w:w="2336" w:type="dxa"/>
            <w:vAlign w:val="center"/>
          </w:tcPr>
          <w:p w:rsidR="00720BDF" w:rsidRPr="00271868" w:rsidRDefault="00720BDF" w:rsidP="002E22F7">
            <w:pPr>
              <w:tabs>
                <w:tab w:val="left" w:pos="0"/>
              </w:tabs>
              <w:jc w:val="center"/>
              <w:rPr>
                <w:rFonts w:asciiTheme="majorHAnsi" w:hAnsiTheme="majorHAnsi"/>
              </w:rPr>
            </w:pPr>
            <w:r w:rsidRPr="00271868">
              <w:rPr>
                <w:rFonts w:asciiTheme="majorHAnsi" w:hAnsiTheme="majorHAnsi"/>
                <w:sz w:val="22"/>
                <w:szCs w:val="22"/>
              </w:rPr>
              <w:t>______  %</w:t>
            </w:r>
          </w:p>
        </w:tc>
      </w:tr>
      <w:tr w:rsidR="00720BDF" w:rsidRPr="00271868" w:rsidTr="002E22F7">
        <w:tc>
          <w:tcPr>
            <w:tcW w:w="734" w:type="dxa"/>
          </w:tcPr>
          <w:p w:rsidR="00720BDF" w:rsidRPr="00271868" w:rsidRDefault="00720BDF" w:rsidP="002E22F7">
            <w:pPr>
              <w:tabs>
                <w:tab w:val="left" w:pos="0"/>
              </w:tabs>
              <w:jc w:val="center"/>
              <w:rPr>
                <w:rFonts w:asciiTheme="majorHAnsi" w:hAnsiTheme="majorHAnsi"/>
              </w:rPr>
            </w:pPr>
            <w:r w:rsidRPr="00271868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6290" w:type="dxa"/>
          </w:tcPr>
          <w:p w:rsidR="00720BDF" w:rsidRPr="00271868" w:rsidRDefault="00720BDF" w:rsidP="002E22F7">
            <w:pPr>
              <w:tabs>
                <w:tab w:val="left" w:pos="0"/>
              </w:tabs>
              <w:jc w:val="both"/>
              <w:rPr>
                <w:rFonts w:asciiTheme="majorHAnsi" w:hAnsiTheme="majorHAnsi"/>
              </w:rPr>
            </w:pPr>
            <w:r w:rsidRPr="00271868">
              <w:rPr>
                <w:rFonts w:asciiTheme="majorHAnsi" w:hAnsiTheme="majorHAnsi"/>
                <w:sz w:val="22"/>
                <w:szCs w:val="22"/>
              </w:rPr>
              <w:t>Допълнителни разходи върху  механизация</w:t>
            </w:r>
          </w:p>
        </w:tc>
        <w:tc>
          <w:tcPr>
            <w:tcW w:w="2336" w:type="dxa"/>
            <w:vAlign w:val="center"/>
          </w:tcPr>
          <w:p w:rsidR="00720BDF" w:rsidRPr="00271868" w:rsidRDefault="00720BDF" w:rsidP="002E22F7">
            <w:pPr>
              <w:tabs>
                <w:tab w:val="left" w:pos="0"/>
              </w:tabs>
              <w:jc w:val="center"/>
              <w:rPr>
                <w:rFonts w:asciiTheme="majorHAnsi" w:hAnsiTheme="majorHAnsi"/>
              </w:rPr>
            </w:pPr>
            <w:r w:rsidRPr="00271868">
              <w:rPr>
                <w:rFonts w:asciiTheme="majorHAnsi" w:hAnsiTheme="majorHAnsi"/>
                <w:sz w:val="22"/>
                <w:szCs w:val="22"/>
              </w:rPr>
              <w:t>______  %</w:t>
            </w:r>
          </w:p>
        </w:tc>
      </w:tr>
      <w:tr w:rsidR="00720BDF" w:rsidRPr="00271868" w:rsidTr="002E22F7">
        <w:tc>
          <w:tcPr>
            <w:tcW w:w="734" w:type="dxa"/>
          </w:tcPr>
          <w:p w:rsidR="00720BDF" w:rsidRPr="00271868" w:rsidRDefault="00720BDF" w:rsidP="002E22F7">
            <w:pPr>
              <w:tabs>
                <w:tab w:val="left" w:pos="0"/>
              </w:tabs>
              <w:jc w:val="center"/>
              <w:rPr>
                <w:rFonts w:asciiTheme="majorHAnsi" w:hAnsiTheme="majorHAnsi"/>
              </w:rPr>
            </w:pPr>
            <w:r w:rsidRPr="00271868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6290" w:type="dxa"/>
          </w:tcPr>
          <w:p w:rsidR="00720BDF" w:rsidRPr="00271868" w:rsidRDefault="00720BDF" w:rsidP="002E22F7">
            <w:pPr>
              <w:tabs>
                <w:tab w:val="left" w:pos="0"/>
              </w:tabs>
              <w:jc w:val="both"/>
              <w:rPr>
                <w:rFonts w:asciiTheme="majorHAnsi" w:hAnsiTheme="majorHAnsi"/>
              </w:rPr>
            </w:pPr>
            <w:r w:rsidRPr="00271868">
              <w:rPr>
                <w:rFonts w:asciiTheme="majorHAnsi" w:hAnsiTheme="majorHAnsi"/>
                <w:sz w:val="22"/>
                <w:szCs w:val="22"/>
              </w:rPr>
              <w:t>Доставно – складови разходи за материали</w:t>
            </w:r>
          </w:p>
        </w:tc>
        <w:tc>
          <w:tcPr>
            <w:tcW w:w="2336" w:type="dxa"/>
            <w:vAlign w:val="center"/>
          </w:tcPr>
          <w:p w:rsidR="00720BDF" w:rsidRPr="00271868" w:rsidRDefault="00720BDF" w:rsidP="002E22F7">
            <w:pPr>
              <w:tabs>
                <w:tab w:val="left" w:pos="0"/>
              </w:tabs>
              <w:jc w:val="center"/>
              <w:rPr>
                <w:rFonts w:asciiTheme="majorHAnsi" w:hAnsiTheme="majorHAnsi"/>
              </w:rPr>
            </w:pPr>
            <w:r w:rsidRPr="00271868">
              <w:rPr>
                <w:rFonts w:asciiTheme="majorHAnsi" w:hAnsiTheme="majorHAnsi"/>
                <w:sz w:val="22"/>
                <w:szCs w:val="22"/>
              </w:rPr>
              <w:t>______  %</w:t>
            </w:r>
          </w:p>
        </w:tc>
      </w:tr>
      <w:tr w:rsidR="00720BDF" w:rsidRPr="00271868" w:rsidTr="002E22F7">
        <w:tc>
          <w:tcPr>
            <w:tcW w:w="734" w:type="dxa"/>
          </w:tcPr>
          <w:p w:rsidR="00720BDF" w:rsidRPr="00271868" w:rsidRDefault="00720BDF" w:rsidP="002E22F7">
            <w:pPr>
              <w:tabs>
                <w:tab w:val="left" w:pos="0"/>
              </w:tabs>
              <w:jc w:val="center"/>
              <w:rPr>
                <w:rFonts w:asciiTheme="majorHAnsi" w:hAnsiTheme="majorHAnsi"/>
              </w:rPr>
            </w:pPr>
            <w:r w:rsidRPr="00271868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6290" w:type="dxa"/>
          </w:tcPr>
          <w:p w:rsidR="00720BDF" w:rsidRPr="00271868" w:rsidRDefault="00720BDF" w:rsidP="002E22F7">
            <w:pPr>
              <w:tabs>
                <w:tab w:val="left" w:pos="0"/>
              </w:tabs>
              <w:jc w:val="both"/>
              <w:rPr>
                <w:rFonts w:asciiTheme="majorHAnsi" w:hAnsiTheme="majorHAnsi"/>
              </w:rPr>
            </w:pPr>
            <w:r w:rsidRPr="00271868">
              <w:rPr>
                <w:rFonts w:asciiTheme="majorHAnsi" w:hAnsiTheme="majorHAnsi"/>
                <w:sz w:val="22"/>
                <w:szCs w:val="22"/>
              </w:rPr>
              <w:t xml:space="preserve">Печалба </w:t>
            </w:r>
          </w:p>
        </w:tc>
        <w:tc>
          <w:tcPr>
            <w:tcW w:w="2336" w:type="dxa"/>
            <w:vAlign w:val="center"/>
          </w:tcPr>
          <w:p w:rsidR="00720BDF" w:rsidRPr="00271868" w:rsidRDefault="00720BDF" w:rsidP="002E22F7">
            <w:pPr>
              <w:tabs>
                <w:tab w:val="left" w:pos="0"/>
              </w:tabs>
              <w:jc w:val="center"/>
              <w:rPr>
                <w:rFonts w:asciiTheme="majorHAnsi" w:hAnsiTheme="majorHAnsi"/>
              </w:rPr>
            </w:pPr>
            <w:r w:rsidRPr="00271868">
              <w:rPr>
                <w:rFonts w:asciiTheme="majorHAnsi" w:hAnsiTheme="majorHAnsi"/>
                <w:sz w:val="22"/>
                <w:szCs w:val="22"/>
              </w:rPr>
              <w:t>______  %</w:t>
            </w:r>
          </w:p>
        </w:tc>
      </w:tr>
    </w:tbl>
    <w:p w:rsidR="00720BDF" w:rsidRPr="00271868" w:rsidRDefault="00720BDF" w:rsidP="00720BDF">
      <w:pPr>
        <w:tabs>
          <w:tab w:val="left" w:pos="567"/>
        </w:tabs>
        <w:ind w:left="-540" w:right="-207"/>
        <w:jc w:val="center"/>
        <w:rPr>
          <w:rFonts w:asciiTheme="majorHAnsi" w:hAnsiTheme="majorHAnsi"/>
          <w:b/>
          <w:noProof/>
          <w:sz w:val="22"/>
          <w:szCs w:val="22"/>
        </w:rPr>
      </w:pPr>
    </w:p>
    <w:p w:rsidR="00720BDF" w:rsidRPr="00271868" w:rsidRDefault="00720BDF" w:rsidP="00720BDF">
      <w:pPr>
        <w:tabs>
          <w:tab w:val="left" w:pos="567"/>
        </w:tabs>
        <w:ind w:right="-207"/>
        <w:rPr>
          <w:rFonts w:asciiTheme="majorHAnsi" w:hAnsiTheme="majorHAnsi"/>
          <w:b/>
          <w:noProof/>
          <w:sz w:val="22"/>
          <w:szCs w:val="22"/>
        </w:rPr>
      </w:pPr>
    </w:p>
    <w:p w:rsidR="00720BDF" w:rsidRPr="00271868" w:rsidRDefault="00720BDF" w:rsidP="00720BDF">
      <w:pPr>
        <w:tabs>
          <w:tab w:val="left" w:pos="567"/>
        </w:tabs>
        <w:ind w:left="-540" w:right="-207"/>
        <w:jc w:val="center"/>
        <w:rPr>
          <w:rFonts w:asciiTheme="majorHAnsi" w:hAnsiTheme="majorHAnsi"/>
          <w:b/>
          <w:noProof/>
          <w:sz w:val="22"/>
          <w:szCs w:val="22"/>
          <w:lang w:val="ru-RU"/>
        </w:rPr>
      </w:pPr>
      <w:r w:rsidRPr="00271868">
        <w:rPr>
          <w:rFonts w:asciiTheme="majorHAnsi" w:hAnsiTheme="majorHAnsi"/>
          <w:b/>
          <w:noProof/>
          <w:sz w:val="22"/>
          <w:szCs w:val="22"/>
        </w:rPr>
        <w:t>ІV</w:t>
      </w:r>
      <w:r w:rsidRPr="00271868">
        <w:rPr>
          <w:rFonts w:asciiTheme="majorHAnsi" w:hAnsiTheme="majorHAnsi"/>
          <w:b/>
          <w:noProof/>
          <w:sz w:val="22"/>
          <w:szCs w:val="22"/>
          <w:lang w:val="ru-RU"/>
        </w:rPr>
        <w:t>. СТРОИТЕЛСТВО</w:t>
      </w:r>
    </w:p>
    <w:p w:rsidR="00720BDF" w:rsidRPr="00271868" w:rsidRDefault="00720BDF" w:rsidP="00720BDF">
      <w:pPr>
        <w:tabs>
          <w:tab w:val="left" w:pos="567"/>
        </w:tabs>
        <w:ind w:left="-540" w:right="-207"/>
        <w:jc w:val="center"/>
        <w:rPr>
          <w:rFonts w:asciiTheme="majorHAnsi" w:hAnsiTheme="majorHAnsi"/>
          <w:b/>
          <w:noProof/>
          <w:sz w:val="22"/>
          <w:szCs w:val="22"/>
          <w:lang w:val="ru-RU"/>
        </w:rPr>
      </w:pPr>
    </w:p>
    <w:p w:rsidR="00720BDF" w:rsidRPr="00271868" w:rsidRDefault="00C44B18" w:rsidP="00720BDF">
      <w:pPr>
        <w:ind w:left="-540" w:right="-207"/>
        <w:jc w:val="both"/>
        <w:rPr>
          <w:rFonts w:asciiTheme="majorHAnsi" w:hAnsiTheme="majorHAnsi"/>
          <w:sz w:val="22"/>
          <w:szCs w:val="22"/>
          <w:lang w:val="ru-RU"/>
        </w:rPr>
      </w:pPr>
      <w:r>
        <w:rPr>
          <w:rFonts w:asciiTheme="majorHAnsi" w:hAnsiTheme="majorHAnsi"/>
          <w:noProof/>
          <w:sz w:val="22"/>
          <w:szCs w:val="22"/>
          <w:lang w:val="ru-RU"/>
        </w:rPr>
        <w:t>Чл.8</w:t>
      </w:r>
      <w:r w:rsidR="00720BDF" w:rsidRPr="00271868">
        <w:rPr>
          <w:rFonts w:asciiTheme="majorHAnsi" w:hAnsiTheme="majorHAnsi"/>
          <w:noProof/>
          <w:sz w:val="22"/>
          <w:szCs w:val="22"/>
          <w:lang w:val="ru-RU"/>
        </w:rPr>
        <w:t xml:space="preserve">. След подписване на договора </w:t>
      </w:r>
      <w:r w:rsidR="00720BDF" w:rsidRPr="00271868">
        <w:rPr>
          <w:rFonts w:asciiTheme="majorHAnsi" w:hAnsiTheme="majorHAnsi"/>
          <w:caps/>
          <w:sz w:val="22"/>
          <w:szCs w:val="22"/>
          <w:lang w:val="ru-RU"/>
        </w:rPr>
        <w:t>Изпълнителят</w:t>
      </w:r>
      <w:r w:rsidR="00720BDF" w:rsidRPr="00271868">
        <w:rPr>
          <w:rFonts w:asciiTheme="majorHAnsi" w:hAnsiTheme="majorHAnsi"/>
          <w:sz w:val="22"/>
          <w:szCs w:val="22"/>
          <w:lang w:val="ru-RU"/>
        </w:rPr>
        <w:t xml:space="preserve"> може да изгради временната си строителна база, в която следва да осигури най-малко следните складови площи и офиси:</w:t>
      </w:r>
    </w:p>
    <w:p w:rsidR="00720BDF" w:rsidRPr="00271868" w:rsidRDefault="00720BDF" w:rsidP="00720BDF">
      <w:pPr>
        <w:widowControl w:val="0"/>
        <w:numPr>
          <w:ilvl w:val="0"/>
          <w:numId w:val="1"/>
        </w:numPr>
        <w:tabs>
          <w:tab w:val="clear" w:pos="1608"/>
          <w:tab w:val="num" w:pos="0"/>
          <w:tab w:val="left" w:pos="851"/>
        </w:tabs>
        <w:suppressAutoHyphens w:val="0"/>
        <w:autoSpaceDE w:val="0"/>
        <w:autoSpaceDN w:val="0"/>
        <w:adjustRightInd w:val="0"/>
        <w:ind w:left="-540" w:right="-207" w:firstLine="0"/>
        <w:jc w:val="both"/>
        <w:rPr>
          <w:rFonts w:asciiTheme="majorHAnsi" w:hAnsiTheme="majorHAnsi"/>
          <w:sz w:val="22"/>
          <w:szCs w:val="22"/>
          <w:lang w:val="ru-RU"/>
        </w:rPr>
      </w:pPr>
      <w:r w:rsidRPr="00271868">
        <w:rPr>
          <w:rFonts w:asciiTheme="majorHAnsi" w:hAnsiTheme="majorHAnsi"/>
          <w:sz w:val="22"/>
          <w:szCs w:val="22"/>
          <w:lang w:val="ru-RU"/>
        </w:rPr>
        <w:t xml:space="preserve">временни складове за доставяните от </w:t>
      </w:r>
      <w:r w:rsidRPr="00271868">
        <w:rPr>
          <w:rFonts w:asciiTheme="majorHAnsi" w:hAnsiTheme="majorHAnsi"/>
          <w:caps/>
          <w:sz w:val="22"/>
          <w:szCs w:val="22"/>
          <w:lang w:val="ru-RU"/>
        </w:rPr>
        <w:t>Изпълнителя</w:t>
      </w:r>
      <w:r w:rsidRPr="00271868">
        <w:rPr>
          <w:rFonts w:asciiTheme="majorHAnsi" w:hAnsiTheme="majorHAnsi"/>
          <w:sz w:val="22"/>
          <w:szCs w:val="22"/>
          <w:lang w:val="ru-RU"/>
        </w:rPr>
        <w:t xml:space="preserve"> материали, с оглед изискванията за съхранението им;</w:t>
      </w:r>
    </w:p>
    <w:p w:rsidR="00720BDF" w:rsidRPr="00271868" w:rsidRDefault="00720BDF" w:rsidP="00720BDF">
      <w:pPr>
        <w:widowControl w:val="0"/>
        <w:numPr>
          <w:ilvl w:val="0"/>
          <w:numId w:val="1"/>
        </w:numPr>
        <w:tabs>
          <w:tab w:val="clear" w:pos="1608"/>
          <w:tab w:val="num" w:pos="0"/>
          <w:tab w:val="left" w:pos="851"/>
        </w:tabs>
        <w:suppressAutoHyphens w:val="0"/>
        <w:autoSpaceDE w:val="0"/>
        <w:autoSpaceDN w:val="0"/>
        <w:adjustRightInd w:val="0"/>
        <w:ind w:left="-540" w:right="-207" w:firstLine="0"/>
        <w:jc w:val="both"/>
        <w:rPr>
          <w:rFonts w:asciiTheme="majorHAnsi" w:hAnsiTheme="majorHAnsi"/>
          <w:sz w:val="22"/>
          <w:szCs w:val="22"/>
          <w:lang w:val="ru-RU"/>
        </w:rPr>
      </w:pPr>
      <w:r w:rsidRPr="00271868">
        <w:rPr>
          <w:rFonts w:asciiTheme="majorHAnsi" w:hAnsiTheme="majorHAnsi"/>
          <w:sz w:val="22"/>
          <w:szCs w:val="22"/>
          <w:lang w:val="ru-RU"/>
        </w:rPr>
        <w:t>площадки за складиране на строителни отпадъци;</w:t>
      </w:r>
    </w:p>
    <w:p w:rsidR="00720BDF" w:rsidRPr="00271868" w:rsidRDefault="00720BDF" w:rsidP="00720BDF">
      <w:pPr>
        <w:widowControl w:val="0"/>
        <w:numPr>
          <w:ilvl w:val="0"/>
          <w:numId w:val="1"/>
        </w:numPr>
        <w:tabs>
          <w:tab w:val="clear" w:pos="1608"/>
          <w:tab w:val="num" w:pos="0"/>
          <w:tab w:val="left" w:pos="851"/>
        </w:tabs>
        <w:suppressAutoHyphens w:val="0"/>
        <w:autoSpaceDE w:val="0"/>
        <w:autoSpaceDN w:val="0"/>
        <w:adjustRightInd w:val="0"/>
        <w:ind w:left="-540" w:right="-207" w:firstLine="0"/>
        <w:jc w:val="both"/>
        <w:rPr>
          <w:rFonts w:asciiTheme="majorHAnsi" w:hAnsiTheme="majorHAnsi"/>
          <w:sz w:val="22"/>
          <w:szCs w:val="22"/>
          <w:lang w:val="ru-RU"/>
        </w:rPr>
      </w:pPr>
      <w:r w:rsidRPr="00271868">
        <w:rPr>
          <w:rFonts w:asciiTheme="majorHAnsi" w:hAnsiTheme="majorHAnsi"/>
          <w:sz w:val="22"/>
          <w:szCs w:val="22"/>
          <w:lang w:val="ru-RU"/>
        </w:rPr>
        <w:t>офиси за представители на ВЪЗЛОЖИТЕЛЯ (инвеститорски контрол), консултанта и координатора по безопасност и здраве;</w:t>
      </w:r>
    </w:p>
    <w:p w:rsidR="00720BDF" w:rsidRPr="00271868" w:rsidRDefault="00C44B18" w:rsidP="00720BDF">
      <w:pPr>
        <w:ind w:left="-540" w:right="-207"/>
        <w:jc w:val="both"/>
        <w:rPr>
          <w:rFonts w:asciiTheme="majorHAnsi" w:hAnsiTheme="majorHAnsi"/>
          <w:sz w:val="22"/>
          <w:szCs w:val="22"/>
          <w:lang w:val="ru-RU"/>
        </w:rPr>
      </w:pPr>
      <w:r>
        <w:rPr>
          <w:rFonts w:asciiTheme="majorHAnsi" w:hAnsiTheme="majorHAnsi"/>
          <w:sz w:val="22"/>
          <w:szCs w:val="22"/>
          <w:lang w:val="ru-RU"/>
        </w:rPr>
        <w:t>Чл.9</w:t>
      </w:r>
      <w:r w:rsidR="00720BDF" w:rsidRPr="00271868">
        <w:rPr>
          <w:rFonts w:asciiTheme="majorHAnsi" w:hAnsiTheme="majorHAnsi"/>
          <w:sz w:val="22"/>
          <w:szCs w:val="22"/>
          <w:lang w:val="ru-RU"/>
        </w:rPr>
        <w:t xml:space="preserve">. </w:t>
      </w:r>
      <w:r w:rsidR="00720BDF" w:rsidRPr="00271868">
        <w:rPr>
          <w:rFonts w:asciiTheme="majorHAnsi" w:hAnsiTheme="majorHAnsi"/>
          <w:caps/>
          <w:sz w:val="22"/>
          <w:szCs w:val="22"/>
          <w:lang w:val="ru-RU"/>
        </w:rPr>
        <w:t>ИзпълнителяТ</w:t>
      </w:r>
      <w:r w:rsidR="00720BDF" w:rsidRPr="00271868">
        <w:rPr>
          <w:rFonts w:asciiTheme="majorHAnsi" w:hAnsiTheme="majorHAnsi"/>
          <w:sz w:val="22"/>
          <w:szCs w:val="22"/>
          <w:lang w:val="ru-RU"/>
        </w:rPr>
        <w:t xml:space="preserve"> доставя за собствена сметка електроенергия, вода, телефон и други комуникационни средства, необходими за изпълнението на СМР. Приборите им за измерване и временните връзки за техния монтаж се осигуряват и са за сметка на ИЗПЪЛНИТЕЛЯ.</w:t>
      </w:r>
    </w:p>
    <w:p w:rsidR="00720BDF" w:rsidRPr="00271868" w:rsidRDefault="00C44B18" w:rsidP="00720BDF">
      <w:pPr>
        <w:tabs>
          <w:tab w:val="left" w:pos="0"/>
        </w:tabs>
        <w:ind w:left="-540" w:right="-207"/>
        <w:jc w:val="both"/>
        <w:rPr>
          <w:rFonts w:asciiTheme="majorHAnsi" w:hAnsiTheme="majorHAnsi"/>
          <w:sz w:val="22"/>
          <w:szCs w:val="22"/>
          <w:lang w:val="ru-RU"/>
        </w:rPr>
      </w:pPr>
      <w:r>
        <w:rPr>
          <w:rFonts w:asciiTheme="majorHAnsi" w:hAnsiTheme="majorHAnsi"/>
          <w:noProof/>
          <w:sz w:val="22"/>
          <w:szCs w:val="22"/>
          <w:lang w:val="ru-RU"/>
        </w:rPr>
        <w:t>Чл.10</w:t>
      </w:r>
      <w:r w:rsidR="00720BDF" w:rsidRPr="00271868">
        <w:rPr>
          <w:rFonts w:asciiTheme="majorHAnsi" w:hAnsiTheme="majorHAnsi"/>
          <w:noProof/>
          <w:sz w:val="22"/>
          <w:szCs w:val="22"/>
          <w:lang w:val="ru-RU"/>
        </w:rPr>
        <w:t>.</w:t>
      </w:r>
      <w:r w:rsidR="00720BDF" w:rsidRPr="00271868">
        <w:rPr>
          <w:rFonts w:asciiTheme="majorHAnsi" w:hAnsiTheme="majorHAnsi"/>
          <w:sz w:val="22"/>
          <w:szCs w:val="22"/>
          <w:lang w:val="ru-RU"/>
        </w:rPr>
        <w:t xml:space="preserve"> След приключване на работите по предмета на договора, ИЗПЪЛНИТЕЛЯТ своевременно ще демонтира от временната си база всичките си съоръжения (складове, офиси и битови </w:t>
      </w:r>
      <w:r w:rsidR="00720BDF" w:rsidRPr="00271868">
        <w:rPr>
          <w:rFonts w:asciiTheme="majorHAnsi" w:hAnsiTheme="majorHAnsi"/>
          <w:sz w:val="22"/>
          <w:szCs w:val="22"/>
          <w:lang w:val="ru-RU"/>
        </w:rPr>
        <w:lastRenderedPageBreak/>
        <w:t>помещения), ще изтегли цялата си механизация и невложени материали и ще я почисти за своя сметка.</w:t>
      </w:r>
    </w:p>
    <w:p w:rsidR="00720BDF" w:rsidRPr="00271868" w:rsidRDefault="00720BDF" w:rsidP="00720BDF">
      <w:pPr>
        <w:tabs>
          <w:tab w:val="left" w:pos="-284"/>
        </w:tabs>
        <w:ind w:left="-540" w:right="-207"/>
        <w:jc w:val="both"/>
        <w:rPr>
          <w:rFonts w:asciiTheme="majorHAnsi" w:hAnsiTheme="majorHAnsi"/>
          <w:sz w:val="22"/>
          <w:szCs w:val="22"/>
          <w:lang w:val="ru-RU"/>
        </w:rPr>
      </w:pPr>
      <w:r w:rsidRPr="00271868">
        <w:rPr>
          <w:rFonts w:asciiTheme="majorHAnsi" w:hAnsiTheme="majorHAnsi"/>
          <w:sz w:val="22"/>
          <w:szCs w:val="22"/>
          <w:lang w:val="ru-RU"/>
        </w:rPr>
        <w:t>Чл.1</w:t>
      </w:r>
      <w:r w:rsidR="00C44B18">
        <w:rPr>
          <w:rFonts w:asciiTheme="majorHAnsi" w:hAnsiTheme="majorHAnsi"/>
          <w:sz w:val="22"/>
          <w:szCs w:val="22"/>
          <w:lang w:val="ru-RU"/>
        </w:rPr>
        <w:t>1</w:t>
      </w:r>
      <w:r w:rsidRPr="00271868">
        <w:rPr>
          <w:rFonts w:asciiTheme="majorHAnsi" w:hAnsiTheme="majorHAnsi"/>
          <w:caps/>
          <w:sz w:val="22"/>
          <w:szCs w:val="22"/>
          <w:lang w:val="ru-RU"/>
        </w:rPr>
        <w:t>. ИзпълнителяТ</w:t>
      </w:r>
      <w:r w:rsidRPr="00271868">
        <w:rPr>
          <w:rFonts w:asciiTheme="majorHAnsi" w:hAnsiTheme="majorHAnsi"/>
          <w:sz w:val="22"/>
          <w:szCs w:val="22"/>
          <w:lang w:val="ru-RU"/>
        </w:rPr>
        <w:t xml:space="preserve"> трябва да вземе всички необходими мерки за опазване на околната среда (на и извън строителната площадка и на временната си строителна база), както и за недопускане на щети и отрицателно въздействие върху хора и имущество, вследствие замърсяване, лъчения, шум и други вредни последици от работите по предмета на договора.</w:t>
      </w:r>
    </w:p>
    <w:p w:rsidR="00720BDF" w:rsidRPr="00271868" w:rsidRDefault="00C44B18" w:rsidP="00720BDF">
      <w:pPr>
        <w:tabs>
          <w:tab w:val="left" w:pos="0"/>
        </w:tabs>
        <w:ind w:left="-540" w:right="-207"/>
        <w:jc w:val="both"/>
        <w:rPr>
          <w:rFonts w:asciiTheme="majorHAnsi" w:hAnsiTheme="majorHAnsi"/>
          <w:sz w:val="22"/>
          <w:szCs w:val="22"/>
          <w:lang w:val="ru-RU"/>
        </w:rPr>
      </w:pPr>
      <w:r>
        <w:rPr>
          <w:rFonts w:asciiTheme="majorHAnsi" w:hAnsiTheme="majorHAnsi"/>
          <w:noProof/>
          <w:sz w:val="22"/>
          <w:szCs w:val="22"/>
          <w:lang w:val="ru-RU"/>
        </w:rPr>
        <w:t>Чл.12</w:t>
      </w:r>
      <w:r w:rsidR="00720BDF" w:rsidRPr="00271868">
        <w:rPr>
          <w:rFonts w:asciiTheme="majorHAnsi" w:hAnsiTheme="majorHAnsi"/>
          <w:noProof/>
          <w:sz w:val="22"/>
          <w:szCs w:val="22"/>
          <w:lang w:val="ru-RU"/>
        </w:rPr>
        <w:t>.</w:t>
      </w:r>
      <w:r w:rsidR="00720BDF" w:rsidRPr="00271868">
        <w:rPr>
          <w:rFonts w:asciiTheme="majorHAnsi" w:hAnsiTheme="majorHAnsi"/>
          <w:sz w:val="22"/>
          <w:szCs w:val="22"/>
          <w:lang w:val="ru-RU"/>
        </w:rPr>
        <w:t xml:space="preserve"> ИЗПЪЛНИТЕЛЯТ може да започне строително-монтажните работи по предмета на договора, само след подписването на Протокол обр.2 за откриване на съответната</w:t>
      </w:r>
      <w:r w:rsidR="00720BDF" w:rsidRPr="00271868">
        <w:rPr>
          <w:rFonts w:asciiTheme="majorHAnsi" w:hAnsiTheme="majorHAnsi"/>
          <w:color w:val="FF0000"/>
          <w:sz w:val="22"/>
          <w:szCs w:val="22"/>
          <w:lang w:val="ru-RU"/>
        </w:rPr>
        <w:t xml:space="preserve"> </w:t>
      </w:r>
      <w:r w:rsidR="00720BDF" w:rsidRPr="00271868">
        <w:rPr>
          <w:rFonts w:asciiTheme="majorHAnsi" w:hAnsiTheme="majorHAnsi"/>
          <w:sz w:val="22"/>
          <w:szCs w:val="22"/>
          <w:lang w:val="ru-RU"/>
        </w:rPr>
        <w:t>строителна площадка и определяне на строителна линия и ниво за всеки обект.</w:t>
      </w:r>
    </w:p>
    <w:p w:rsidR="00720BDF" w:rsidRPr="00271868" w:rsidRDefault="00C44B18" w:rsidP="00720BDF">
      <w:pPr>
        <w:ind w:left="-540" w:right="-20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t>Чл.13</w:t>
      </w:r>
      <w:r w:rsidR="00720BDF" w:rsidRPr="00271868">
        <w:rPr>
          <w:rFonts w:asciiTheme="majorHAnsi" w:hAnsiTheme="majorHAnsi"/>
          <w:noProof/>
          <w:sz w:val="22"/>
          <w:szCs w:val="22"/>
        </w:rPr>
        <w:t>.</w:t>
      </w:r>
      <w:r w:rsidR="00720BDF" w:rsidRPr="00271868">
        <w:rPr>
          <w:rFonts w:asciiTheme="majorHAnsi" w:hAnsiTheme="majorHAnsi"/>
          <w:bCs/>
          <w:sz w:val="22"/>
          <w:szCs w:val="22"/>
        </w:rPr>
        <w:t xml:space="preserve"> </w:t>
      </w:r>
      <w:r w:rsidR="00720BDF" w:rsidRPr="00271868">
        <w:rPr>
          <w:rFonts w:asciiTheme="majorHAnsi" w:hAnsiTheme="majorHAnsi"/>
          <w:sz w:val="22"/>
          <w:szCs w:val="22"/>
        </w:rPr>
        <w:t xml:space="preserve">ИЗПЪЛНИТЕЛЯТ следва да извърши всички работи във връзка със строежа в съответствие с одобрените и съгласувани инвестиционни проекти, при точно спазване на клаузите на договора и приложенията към него, а също така и при спазване изискванията на </w:t>
      </w:r>
      <w:r w:rsidR="00720BDF" w:rsidRPr="00271868">
        <w:rPr>
          <w:rFonts w:asciiTheme="majorHAnsi" w:hAnsiTheme="majorHAnsi"/>
          <w:i/>
          <w:sz w:val="22"/>
          <w:szCs w:val="22"/>
        </w:rPr>
        <w:t>Наредба №2 от 31.07.2003г. за въвеждане в експлоатация на строежите в Република България</w:t>
      </w:r>
      <w:r w:rsidR="00720BDF" w:rsidRPr="00271868">
        <w:rPr>
          <w:rFonts w:asciiTheme="majorHAnsi" w:hAnsiTheme="majorHAnsi"/>
          <w:sz w:val="22"/>
          <w:szCs w:val="22"/>
        </w:rPr>
        <w:t xml:space="preserve"> и минимални гаранционни срокове за изпълнени строителни и монтажни работи, съоръжения и строителни обекти, съобразно </w:t>
      </w:r>
      <w:r w:rsidR="00720BDF" w:rsidRPr="00271868">
        <w:rPr>
          <w:rFonts w:asciiTheme="majorHAnsi" w:hAnsiTheme="majorHAnsi"/>
          <w:i/>
          <w:sz w:val="22"/>
          <w:szCs w:val="22"/>
        </w:rPr>
        <w:t xml:space="preserve">Наредба №3 от 31.07.2003г. за съставяне на актове и протоколи по време на строителството </w:t>
      </w:r>
      <w:r w:rsidR="00720BDF" w:rsidRPr="00271868">
        <w:rPr>
          <w:rFonts w:asciiTheme="majorHAnsi" w:hAnsiTheme="majorHAnsi"/>
          <w:sz w:val="22"/>
          <w:szCs w:val="22"/>
        </w:rPr>
        <w:t>и на всички други действащи нормативни актове в Република България, приложими към дейностите по предмета на договора.</w:t>
      </w:r>
    </w:p>
    <w:p w:rsidR="00720BDF" w:rsidRPr="00271868" w:rsidRDefault="00C44B18" w:rsidP="00720BDF">
      <w:pPr>
        <w:ind w:left="-540" w:right="-207"/>
        <w:jc w:val="both"/>
        <w:rPr>
          <w:rFonts w:asciiTheme="majorHAnsi" w:hAnsiTheme="majorHAnsi"/>
          <w:bCs/>
          <w:sz w:val="22"/>
          <w:szCs w:val="22"/>
          <w:lang w:val="ru-RU"/>
        </w:rPr>
      </w:pPr>
      <w:r>
        <w:rPr>
          <w:rFonts w:asciiTheme="majorHAnsi" w:hAnsiTheme="majorHAnsi"/>
          <w:noProof/>
          <w:sz w:val="22"/>
          <w:szCs w:val="22"/>
          <w:lang w:val="ru-RU"/>
        </w:rPr>
        <w:t>Чл.14</w:t>
      </w:r>
      <w:r w:rsidR="00720BDF" w:rsidRPr="00271868">
        <w:rPr>
          <w:rFonts w:asciiTheme="majorHAnsi" w:hAnsiTheme="majorHAnsi"/>
          <w:noProof/>
          <w:sz w:val="22"/>
          <w:szCs w:val="22"/>
          <w:lang w:val="ru-RU"/>
        </w:rPr>
        <w:t>.</w:t>
      </w:r>
      <w:r w:rsidR="00720BDF" w:rsidRPr="00271868">
        <w:rPr>
          <w:rFonts w:asciiTheme="majorHAnsi" w:hAnsiTheme="majorHAnsi"/>
          <w:sz w:val="22"/>
          <w:szCs w:val="22"/>
          <w:lang w:val="ru-RU"/>
        </w:rPr>
        <w:t xml:space="preserve"> ВЪЗЛОЖИТЕЛЯТ </w:t>
      </w:r>
      <w:r w:rsidR="00720BDF" w:rsidRPr="00271868">
        <w:rPr>
          <w:rFonts w:asciiTheme="majorHAnsi" w:hAnsiTheme="majorHAnsi"/>
          <w:bCs/>
          <w:sz w:val="22"/>
          <w:szCs w:val="22"/>
          <w:lang w:val="ru-RU"/>
        </w:rPr>
        <w:t xml:space="preserve">предава на </w:t>
      </w:r>
      <w:r w:rsidR="00720BDF" w:rsidRPr="00271868">
        <w:rPr>
          <w:rFonts w:asciiTheme="majorHAnsi" w:hAnsiTheme="majorHAnsi"/>
          <w:sz w:val="22"/>
          <w:szCs w:val="22"/>
          <w:lang w:val="ru-RU"/>
        </w:rPr>
        <w:t xml:space="preserve">ИЗПЪЛНИТЕЛЯ </w:t>
      </w:r>
      <w:r w:rsidR="00720BDF" w:rsidRPr="00271868">
        <w:rPr>
          <w:rFonts w:asciiTheme="majorHAnsi" w:hAnsiTheme="majorHAnsi"/>
          <w:bCs/>
          <w:sz w:val="22"/>
          <w:szCs w:val="22"/>
          <w:lang w:val="ru-RU"/>
        </w:rPr>
        <w:t xml:space="preserve">1 (един) екземпляр от одобрения от него и съгласуван инвестиционен проект за </w:t>
      </w:r>
      <w:r w:rsidR="00F122E2">
        <w:rPr>
          <w:rFonts w:asciiTheme="majorHAnsi" w:hAnsiTheme="majorHAnsi"/>
          <w:bCs/>
          <w:sz w:val="22"/>
          <w:szCs w:val="22"/>
          <w:lang w:val="ru-RU"/>
        </w:rPr>
        <w:t xml:space="preserve">обекта </w:t>
      </w:r>
      <w:r w:rsidR="00720BDF" w:rsidRPr="00271868">
        <w:rPr>
          <w:rFonts w:asciiTheme="majorHAnsi" w:hAnsiTheme="majorHAnsi"/>
          <w:bCs/>
          <w:sz w:val="22"/>
          <w:szCs w:val="22"/>
          <w:lang w:val="ru-RU"/>
        </w:rPr>
        <w:t>за ползване по време на строителството и копие на издадените от Главния архитект на Общината разрешения за строеж.</w:t>
      </w:r>
    </w:p>
    <w:p w:rsidR="00720BDF" w:rsidRPr="00F122E2" w:rsidRDefault="00C44B18" w:rsidP="00720BDF">
      <w:pPr>
        <w:pStyle w:val="a3"/>
        <w:ind w:left="-540" w:right="-207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t>Чл.15</w:t>
      </w:r>
      <w:r w:rsidR="00720BDF" w:rsidRPr="00F122E2">
        <w:rPr>
          <w:rFonts w:asciiTheme="majorHAnsi" w:hAnsiTheme="majorHAnsi"/>
          <w:noProof/>
          <w:sz w:val="22"/>
          <w:szCs w:val="22"/>
        </w:rPr>
        <w:t xml:space="preserve">. </w:t>
      </w:r>
      <w:r w:rsidR="00F122E2">
        <w:rPr>
          <w:rFonts w:asciiTheme="majorHAnsi" w:hAnsiTheme="majorHAnsi"/>
          <w:bCs/>
          <w:noProof/>
          <w:sz w:val="22"/>
          <w:szCs w:val="22"/>
        </w:rPr>
        <w:t>Д</w:t>
      </w:r>
      <w:r w:rsidR="00720BDF" w:rsidRPr="00F122E2">
        <w:rPr>
          <w:rFonts w:asciiTheme="majorHAnsi" w:hAnsiTheme="majorHAnsi"/>
          <w:bCs/>
          <w:noProof/>
          <w:sz w:val="22"/>
          <w:szCs w:val="22"/>
        </w:rPr>
        <w:t>оставяните</w:t>
      </w:r>
      <w:r w:rsidR="00F122E2">
        <w:rPr>
          <w:rFonts w:asciiTheme="majorHAnsi" w:hAnsiTheme="majorHAnsi"/>
          <w:bCs/>
          <w:noProof/>
          <w:sz w:val="22"/>
          <w:szCs w:val="22"/>
        </w:rPr>
        <w:t xml:space="preserve"> и влагани в строителството </w:t>
      </w:r>
      <w:r w:rsidR="00720BDF" w:rsidRPr="00F122E2">
        <w:rPr>
          <w:rFonts w:asciiTheme="majorHAnsi" w:hAnsiTheme="majorHAnsi"/>
          <w:bCs/>
          <w:noProof/>
          <w:sz w:val="22"/>
          <w:szCs w:val="22"/>
        </w:rPr>
        <w:t xml:space="preserve"> материали трябва да са придружени със съответните сертификати за качество и произход, декларации за съответствие от производителя/от представителя му и други документи, съгласно изискванията на </w:t>
      </w:r>
      <w:r w:rsidR="00720BDF" w:rsidRPr="00F122E2">
        <w:rPr>
          <w:rFonts w:asciiTheme="majorHAnsi" w:hAnsiTheme="majorHAnsi"/>
          <w:bCs/>
          <w:i/>
          <w:noProof/>
          <w:sz w:val="22"/>
          <w:szCs w:val="22"/>
        </w:rPr>
        <w:t>Закона за техническите изисквания към продуктите и другите позаконови нормативни актове, отностно тези видове документи</w:t>
      </w:r>
      <w:r w:rsidR="00720BDF" w:rsidRPr="00F122E2">
        <w:rPr>
          <w:rFonts w:asciiTheme="majorHAnsi" w:hAnsiTheme="majorHAnsi"/>
          <w:bCs/>
          <w:noProof/>
          <w:sz w:val="22"/>
          <w:szCs w:val="22"/>
        </w:rPr>
        <w:t>.</w:t>
      </w:r>
    </w:p>
    <w:p w:rsidR="00720BDF" w:rsidRPr="00271868" w:rsidRDefault="00C44B18" w:rsidP="00720BDF">
      <w:pPr>
        <w:ind w:left="-540" w:right="-207"/>
        <w:jc w:val="both"/>
        <w:rPr>
          <w:rFonts w:asciiTheme="majorHAnsi" w:hAnsiTheme="majorHAnsi"/>
          <w:sz w:val="22"/>
          <w:szCs w:val="22"/>
          <w:lang w:val="ru-RU"/>
        </w:rPr>
      </w:pPr>
      <w:r>
        <w:rPr>
          <w:rFonts w:asciiTheme="majorHAnsi" w:hAnsiTheme="majorHAnsi"/>
          <w:noProof/>
          <w:sz w:val="22"/>
          <w:szCs w:val="22"/>
          <w:lang w:val="ru-RU"/>
        </w:rPr>
        <w:t>Чл.16</w:t>
      </w:r>
      <w:r w:rsidR="00720BDF" w:rsidRPr="00271868">
        <w:rPr>
          <w:rFonts w:asciiTheme="majorHAnsi" w:hAnsiTheme="majorHAnsi"/>
          <w:noProof/>
          <w:sz w:val="22"/>
          <w:szCs w:val="22"/>
          <w:lang w:val="ru-RU"/>
        </w:rPr>
        <w:t xml:space="preserve">. </w:t>
      </w:r>
      <w:r w:rsidR="00720BDF" w:rsidRPr="00271868">
        <w:rPr>
          <w:rFonts w:asciiTheme="majorHAnsi" w:hAnsiTheme="majorHAnsi"/>
          <w:sz w:val="22"/>
          <w:szCs w:val="22"/>
          <w:lang w:val="ru-RU"/>
        </w:rPr>
        <w:t xml:space="preserve">Откриването на строителните  площадки и определянето на строителната линия и ниво за обектите,  ще се извърши съгласно изискванията на чл. 157 и чл. 158 от ЗУТ, по реда на </w:t>
      </w:r>
      <w:r w:rsidR="00720BDF" w:rsidRPr="00271868">
        <w:rPr>
          <w:rFonts w:asciiTheme="majorHAnsi" w:hAnsiTheme="majorHAnsi"/>
          <w:i/>
          <w:sz w:val="22"/>
          <w:szCs w:val="22"/>
          <w:lang w:val="ru-RU"/>
        </w:rPr>
        <w:t>Наредба №3 от 31.07.2003г. за съставяне на актове и протоколи по време на строителството</w:t>
      </w:r>
      <w:r w:rsidR="00720BDF" w:rsidRPr="00271868">
        <w:rPr>
          <w:rFonts w:asciiTheme="majorHAnsi" w:hAnsiTheme="majorHAnsi"/>
          <w:sz w:val="22"/>
          <w:szCs w:val="22"/>
          <w:lang w:val="ru-RU"/>
        </w:rPr>
        <w:t>.</w:t>
      </w:r>
    </w:p>
    <w:p w:rsidR="00720BDF" w:rsidRPr="00F122E2" w:rsidRDefault="00C44B18" w:rsidP="00720BDF">
      <w:pPr>
        <w:pStyle w:val="a3"/>
        <w:ind w:left="-540" w:right="-20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Cs/>
          <w:color w:val="000000"/>
          <w:spacing w:val="-5"/>
          <w:sz w:val="22"/>
          <w:szCs w:val="22"/>
        </w:rPr>
        <w:t>Чл.17</w:t>
      </w:r>
      <w:r w:rsidR="00720BDF" w:rsidRPr="00F122E2">
        <w:rPr>
          <w:rFonts w:asciiTheme="majorHAnsi" w:hAnsiTheme="majorHAnsi"/>
          <w:bCs/>
          <w:color w:val="000000"/>
          <w:spacing w:val="-5"/>
          <w:sz w:val="22"/>
          <w:szCs w:val="22"/>
        </w:rPr>
        <w:t xml:space="preserve">. </w:t>
      </w:r>
      <w:r w:rsidR="00720BDF" w:rsidRPr="00F122E2">
        <w:rPr>
          <w:rFonts w:asciiTheme="majorHAnsi" w:hAnsiTheme="majorHAnsi"/>
          <w:sz w:val="22"/>
          <w:szCs w:val="22"/>
        </w:rPr>
        <w:t>По вр</w:t>
      </w:r>
      <w:r w:rsidR="00F122E2" w:rsidRPr="00F122E2">
        <w:rPr>
          <w:rFonts w:asciiTheme="majorHAnsi" w:hAnsiTheme="majorHAnsi"/>
          <w:sz w:val="22"/>
          <w:szCs w:val="22"/>
        </w:rPr>
        <w:t>еме на строителството</w:t>
      </w:r>
      <w:r w:rsidR="00720BDF" w:rsidRPr="00F122E2">
        <w:rPr>
          <w:rFonts w:asciiTheme="majorHAnsi" w:hAnsiTheme="majorHAnsi"/>
          <w:sz w:val="22"/>
          <w:szCs w:val="22"/>
        </w:rPr>
        <w:t xml:space="preserve"> ИЗПЪЛНИТЕЛЯТ е длъжен да спазва всички изисквания на </w:t>
      </w:r>
      <w:r w:rsidR="00720BDF" w:rsidRPr="00F122E2">
        <w:rPr>
          <w:rFonts w:asciiTheme="majorHAnsi" w:hAnsiTheme="majorHAnsi"/>
          <w:i/>
          <w:sz w:val="22"/>
          <w:szCs w:val="22"/>
        </w:rPr>
        <w:t xml:space="preserve">Наредба №2 от 2004 г. </w:t>
      </w:r>
      <w:r w:rsidR="00720BDF" w:rsidRPr="00F122E2">
        <w:rPr>
          <w:rFonts w:asciiTheme="majorHAnsi" w:hAnsiTheme="majorHAnsi"/>
          <w:sz w:val="22"/>
          <w:szCs w:val="22"/>
        </w:rPr>
        <w:t>за минимални изисквания за здравословни и безопасни условия на труд при извършване на строителни и монтажни работи.</w:t>
      </w:r>
    </w:p>
    <w:p w:rsidR="00720BDF" w:rsidRPr="00271868" w:rsidRDefault="00720BDF" w:rsidP="00720BDF">
      <w:pPr>
        <w:pStyle w:val="a3"/>
        <w:ind w:left="-540" w:right="-207"/>
        <w:rPr>
          <w:rFonts w:asciiTheme="majorHAnsi" w:hAnsiTheme="majorHAnsi"/>
          <w:bCs/>
          <w:sz w:val="22"/>
          <w:szCs w:val="22"/>
        </w:rPr>
      </w:pPr>
    </w:p>
    <w:p w:rsidR="00720BDF" w:rsidRPr="00271868" w:rsidRDefault="00720BDF" w:rsidP="00720BDF">
      <w:pPr>
        <w:ind w:left="-540" w:right="-207"/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271868">
        <w:rPr>
          <w:rFonts w:asciiTheme="majorHAnsi" w:hAnsiTheme="majorHAnsi"/>
          <w:b/>
          <w:sz w:val="22"/>
          <w:szCs w:val="22"/>
        </w:rPr>
        <w:t>V. ПРАВА И ЗАДЪЛЖЕНИЯ НА ВЪЗЛОЖИТЕЛЯ</w:t>
      </w:r>
    </w:p>
    <w:p w:rsidR="00720BDF" w:rsidRPr="00271868" w:rsidRDefault="00720BDF" w:rsidP="00720BDF">
      <w:pPr>
        <w:ind w:left="-540" w:right="-207"/>
        <w:jc w:val="center"/>
        <w:outlineLvl w:val="0"/>
        <w:rPr>
          <w:rFonts w:asciiTheme="majorHAnsi" w:hAnsiTheme="majorHAnsi"/>
          <w:b/>
          <w:sz w:val="22"/>
          <w:szCs w:val="22"/>
        </w:rPr>
      </w:pPr>
    </w:p>
    <w:p w:rsidR="00720BDF" w:rsidRPr="00271868" w:rsidRDefault="00C44B18" w:rsidP="00720BDF">
      <w:pPr>
        <w:ind w:left="-540" w:right="-207"/>
        <w:jc w:val="both"/>
        <w:rPr>
          <w:rFonts w:asciiTheme="majorHAnsi" w:hAnsiTheme="majorHAnsi"/>
          <w:sz w:val="22"/>
          <w:szCs w:val="22"/>
          <w:lang w:val="ru-RU"/>
        </w:rPr>
      </w:pPr>
      <w:r>
        <w:rPr>
          <w:rFonts w:asciiTheme="majorHAnsi" w:hAnsiTheme="majorHAnsi"/>
          <w:sz w:val="22"/>
          <w:szCs w:val="22"/>
        </w:rPr>
        <w:t>Чл.18</w:t>
      </w:r>
      <w:r w:rsidR="00720BDF" w:rsidRPr="00271868">
        <w:rPr>
          <w:rFonts w:asciiTheme="majorHAnsi" w:hAnsiTheme="majorHAnsi"/>
          <w:sz w:val="22"/>
          <w:szCs w:val="22"/>
        </w:rPr>
        <w:t xml:space="preserve"> (1). </w:t>
      </w:r>
      <w:r w:rsidR="00720BDF" w:rsidRPr="00271868">
        <w:rPr>
          <w:rFonts w:asciiTheme="majorHAnsi" w:hAnsiTheme="majorHAnsi"/>
          <w:bCs/>
          <w:sz w:val="22"/>
          <w:szCs w:val="22"/>
          <w:lang w:val="ru-RU"/>
        </w:rPr>
        <w:t>ВЪЗЛОЖИТЕЛЯТ</w:t>
      </w:r>
      <w:r w:rsidR="00720BDF" w:rsidRPr="00271868">
        <w:rPr>
          <w:rFonts w:asciiTheme="majorHAnsi" w:hAnsiTheme="majorHAnsi"/>
          <w:b/>
          <w:bCs/>
          <w:sz w:val="22"/>
          <w:szCs w:val="22"/>
          <w:lang w:val="ru-RU"/>
        </w:rPr>
        <w:t xml:space="preserve"> </w:t>
      </w:r>
      <w:r w:rsidR="00720BDF" w:rsidRPr="00271868">
        <w:rPr>
          <w:rFonts w:asciiTheme="majorHAnsi" w:hAnsiTheme="majorHAnsi"/>
          <w:sz w:val="22"/>
          <w:szCs w:val="22"/>
          <w:lang w:val="ru-RU"/>
        </w:rPr>
        <w:t>има право:</w:t>
      </w:r>
    </w:p>
    <w:p w:rsidR="00720BDF" w:rsidRPr="00271868" w:rsidRDefault="00720BDF" w:rsidP="00720BDF">
      <w:pPr>
        <w:ind w:left="-540" w:right="-207"/>
        <w:jc w:val="both"/>
        <w:rPr>
          <w:rFonts w:asciiTheme="majorHAnsi" w:hAnsiTheme="majorHAnsi"/>
          <w:spacing w:val="-8"/>
          <w:sz w:val="22"/>
          <w:szCs w:val="22"/>
          <w:lang w:val="ru-RU"/>
        </w:rPr>
      </w:pPr>
      <w:r w:rsidRPr="00271868">
        <w:rPr>
          <w:rFonts w:asciiTheme="majorHAnsi" w:hAnsiTheme="majorHAnsi"/>
          <w:spacing w:val="-5"/>
          <w:sz w:val="22"/>
          <w:szCs w:val="22"/>
          <w:lang w:val="ru-RU"/>
        </w:rPr>
        <w:t>1. Да изисква информация за хода на изпълнението предмета на договора;</w:t>
      </w:r>
    </w:p>
    <w:p w:rsidR="00720BDF" w:rsidRPr="00271868" w:rsidRDefault="00720BDF" w:rsidP="00720BDF">
      <w:pPr>
        <w:ind w:left="-540" w:right="-207"/>
        <w:jc w:val="both"/>
        <w:rPr>
          <w:rFonts w:asciiTheme="majorHAnsi" w:hAnsiTheme="majorHAnsi"/>
          <w:spacing w:val="-9"/>
          <w:sz w:val="22"/>
          <w:szCs w:val="22"/>
          <w:lang w:val="ru-RU"/>
        </w:rPr>
      </w:pPr>
      <w:r w:rsidRPr="00271868">
        <w:rPr>
          <w:rFonts w:asciiTheme="majorHAnsi" w:hAnsiTheme="majorHAnsi"/>
          <w:spacing w:val="-4"/>
          <w:sz w:val="22"/>
          <w:szCs w:val="22"/>
          <w:lang w:val="ru-RU"/>
        </w:rPr>
        <w:t xml:space="preserve">2. Да проверява изпълнението на предмета на договора </w:t>
      </w:r>
      <w:r w:rsidRPr="00271868">
        <w:rPr>
          <w:rFonts w:asciiTheme="majorHAnsi" w:hAnsiTheme="majorHAnsi"/>
          <w:sz w:val="22"/>
          <w:szCs w:val="22"/>
        </w:rPr>
        <w:t>относно качеството на извършваните СМР, влаганите материали, спазване правилата за безопасна работа и да проверява годността и безопасността на съоръженията,</w:t>
      </w:r>
      <w:r w:rsidRPr="00271868">
        <w:rPr>
          <w:rFonts w:asciiTheme="majorHAnsi" w:hAnsiTheme="majorHAnsi"/>
          <w:spacing w:val="-4"/>
          <w:sz w:val="22"/>
          <w:szCs w:val="22"/>
          <w:lang w:val="ru-RU"/>
        </w:rPr>
        <w:t xml:space="preserve"> без да се намесва в оперативната </w:t>
      </w:r>
      <w:r w:rsidRPr="00271868">
        <w:rPr>
          <w:rFonts w:asciiTheme="majorHAnsi" w:hAnsiTheme="majorHAnsi"/>
          <w:spacing w:val="-5"/>
          <w:sz w:val="22"/>
          <w:szCs w:val="22"/>
          <w:lang w:val="ru-RU"/>
        </w:rPr>
        <w:t xml:space="preserve">самостоятелност на </w:t>
      </w:r>
      <w:r w:rsidRPr="00271868">
        <w:rPr>
          <w:rFonts w:asciiTheme="majorHAnsi" w:hAnsiTheme="majorHAnsi"/>
          <w:bCs/>
          <w:spacing w:val="-5"/>
          <w:sz w:val="22"/>
          <w:szCs w:val="22"/>
          <w:lang w:val="ru-RU"/>
        </w:rPr>
        <w:t>ИЗПЪЛНИТЕЛЯ;</w:t>
      </w:r>
    </w:p>
    <w:p w:rsidR="00720BDF" w:rsidRPr="00271868" w:rsidRDefault="00720BDF" w:rsidP="00720BDF">
      <w:pPr>
        <w:ind w:left="-540" w:right="-207"/>
        <w:jc w:val="both"/>
        <w:rPr>
          <w:rFonts w:asciiTheme="majorHAnsi" w:hAnsiTheme="majorHAnsi"/>
          <w:color w:val="000000"/>
          <w:spacing w:val="-4"/>
          <w:sz w:val="22"/>
          <w:szCs w:val="22"/>
          <w:lang w:val="ru-RU"/>
        </w:rPr>
      </w:pPr>
      <w:r w:rsidRPr="00271868">
        <w:rPr>
          <w:rFonts w:asciiTheme="majorHAnsi" w:hAnsiTheme="majorHAnsi"/>
          <w:color w:val="000000"/>
          <w:spacing w:val="-9"/>
          <w:sz w:val="22"/>
          <w:szCs w:val="22"/>
          <w:lang w:val="ru-RU"/>
        </w:rPr>
        <w:t xml:space="preserve">3. </w:t>
      </w:r>
      <w:r w:rsidRPr="00271868">
        <w:rPr>
          <w:rFonts w:asciiTheme="majorHAnsi" w:hAnsiTheme="majorHAnsi"/>
          <w:color w:val="000000"/>
          <w:spacing w:val="-2"/>
          <w:sz w:val="22"/>
          <w:szCs w:val="22"/>
          <w:lang w:val="ru-RU"/>
        </w:rPr>
        <w:t>Да прави възражения по изпълнението на работите по предмета на договора в случай на неточно изпълнение</w:t>
      </w:r>
      <w:r w:rsidRPr="00271868">
        <w:rPr>
          <w:rFonts w:asciiTheme="majorHAnsi" w:hAnsiTheme="majorHAnsi"/>
          <w:color w:val="000000"/>
          <w:spacing w:val="-4"/>
          <w:sz w:val="22"/>
          <w:szCs w:val="22"/>
          <w:lang w:val="ru-RU"/>
        </w:rPr>
        <w:t>;</w:t>
      </w:r>
    </w:p>
    <w:p w:rsidR="00720BDF" w:rsidRPr="00271868" w:rsidRDefault="00720BDF" w:rsidP="00720BDF">
      <w:pPr>
        <w:ind w:left="-540" w:right="-207"/>
        <w:jc w:val="both"/>
        <w:rPr>
          <w:rFonts w:asciiTheme="majorHAnsi" w:hAnsiTheme="majorHAnsi"/>
          <w:color w:val="000000"/>
          <w:spacing w:val="-5"/>
          <w:sz w:val="22"/>
          <w:szCs w:val="22"/>
          <w:lang w:val="ru-RU"/>
        </w:rPr>
      </w:pPr>
      <w:r w:rsidRPr="00271868">
        <w:rPr>
          <w:rFonts w:asciiTheme="majorHAnsi" w:hAnsiTheme="majorHAnsi"/>
          <w:spacing w:val="-8"/>
          <w:sz w:val="22"/>
          <w:szCs w:val="22"/>
          <w:lang w:val="ru-RU"/>
        </w:rPr>
        <w:t xml:space="preserve">4. </w:t>
      </w:r>
      <w:r w:rsidRPr="00271868">
        <w:rPr>
          <w:rFonts w:asciiTheme="majorHAnsi" w:hAnsiTheme="majorHAnsi"/>
          <w:color w:val="000000"/>
          <w:spacing w:val="-2"/>
          <w:sz w:val="22"/>
          <w:szCs w:val="22"/>
          <w:lang w:val="ru-RU"/>
        </w:rPr>
        <w:t xml:space="preserve">Да откаже приемане и заплащане на част или на цялото възнаграждение, в случай че </w:t>
      </w:r>
      <w:r w:rsidRPr="00271868">
        <w:rPr>
          <w:rFonts w:asciiTheme="majorHAnsi" w:hAnsiTheme="majorHAnsi"/>
          <w:bCs/>
          <w:color w:val="000000"/>
          <w:spacing w:val="-5"/>
          <w:sz w:val="22"/>
          <w:szCs w:val="22"/>
          <w:lang w:val="ru-RU"/>
        </w:rPr>
        <w:t xml:space="preserve">ИЗПЪЛНИТЕЛЯТ </w:t>
      </w:r>
      <w:r w:rsidRPr="00271868">
        <w:rPr>
          <w:rFonts w:asciiTheme="majorHAnsi" w:hAnsiTheme="majorHAnsi"/>
          <w:color w:val="000000"/>
          <w:spacing w:val="-5"/>
          <w:sz w:val="22"/>
          <w:szCs w:val="22"/>
          <w:lang w:val="ru-RU"/>
        </w:rPr>
        <w:t>се е отклонил от поръчката или работата му е с недостатъци.</w:t>
      </w:r>
    </w:p>
    <w:p w:rsidR="00720BDF" w:rsidRPr="00271868" w:rsidRDefault="00720BDF" w:rsidP="00720BDF">
      <w:pPr>
        <w:ind w:left="-540" w:right="-207"/>
        <w:jc w:val="both"/>
        <w:rPr>
          <w:rFonts w:asciiTheme="majorHAnsi" w:hAnsiTheme="majorHAnsi"/>
          <w:color w:val="000000"/>
          <w:spacing w:val="-5"/>
          <w:sz w:val="22"/>
          <w:szCs w:val="22"/>
          <w:lang w:val="ru-RU"/>
        </w:rPr>
      </w:pPr>
      <w:r w:rsidRPr="00271868">
        <w:rPr>
          <w:rFonts w:asciiTheme="majorHAnsi" w:hAnsiTheme="majorHAnsi"/>
          <w:color w:val="000000"/>
          <w:spacing w:val="-8"/>
          <w:sz w:val="22"/>
          <w:szCs w:val="22"/>
          <w:lang w:val="ru-RU"/>
        </w:rPr>
        <w:t xml:space="preserve">5. </w:t>
      </w:r>
      <w:r w:rsidRPr="00271868">
        <w:rPr>
          <w:rFonts w:asciiTheme="majorHAnsi" w:hAnsiTheme="majorHAnsi"/>
          <w:color w:val="000000"/>
          <w:spacing w:val="-2"/>
          <w:sz w:val="22"/>
          <w:szCs w:val="22"/>
          <w:lang w:val="ru-RU"/>
        </w:rPr>
        <w:t xml:space="preserve">Да откаже заплащане на част или на цялото възнаграждение, в случай, че установи неизпълнение на задължението на </w:t>
      </w:r>
      <w:r w:rsidRPr="00271868">
        <w:rPr>
          <w:rFonts w:asciiTheme="majorHAnsi" w:hAnsiTheme="majorHAnsi"/>
          <w:bCs/>
          <w:color w:val="000000"/>
          <w:spacing w:val="-5"/>
          <w:sz w:val="22"/>
          <w:szCs w:val="22"/>
          <w:lang w:val="ru-RU"/>
        </w:rPr>
        <w:t>ИЗПЪЛНИТЕЛЯ за сключване и поддържане на застраховката по чл. 171, ал. 1 от ЗУТ, до отстраняване на нарушението.</w:t>
      </w:r>
    </w:p>
    <w:p w:rsidR="00720BDF" w:rsidRPr="00271868" w:rsidRDefault="00720BDF" w:rsidP="00720BDF">
      <w:pPr>
        <w:ind w:left="-540" w:right="-207"/>
        <w:jc w:val="both"/>
        <w:rPr>
          <w:rFonts w:asciiTheme="majorHAnsi" w:hAnsiTheme="majorHAnsi"/>
          <w:sz w:val="22"/>
          <w:szCs w:val="22"/>
        </w:rPr>
      </w:pPr>
      <w:r w:rsidRPr="00271868">
        <w:rPr>
          <w:rFonts w:asciiTheme="majorHAnsi" w:hAnsiTheme="majorHAnsi"/>
          <w:sz w:val="22"/>
          <w:szCs w:val="22"/>
        </w:rPr>
        <w:t>6. При констатиране на некачествено изпълнени работи, да изисква същите да бъдат отстранени или поправени за сметка на ИЗПЪЛНИТЕЛЯ.</w:t>
      </w:r>
    </w:p>
    <w:p w:rsidR="00720BDF" w:rsidRPr="00271868" w:rsidRDefault="00720BDF" w:rsidP="00720BDF">
      <w:pPr>
        <w:ind w:left="-540" w:right="-207"/>
        <w:jc w:val="both"/>
        <w:rPr>
          <w:rFonts w:asciiTheme="majorHAnsi" w:hAnsiTheme="majorHAnsi"/>
          <w:sz w:val="22"/>
          <w:szCs w:val="22"/>
        </w:rPr>
      </w:pPr>
      <w:r w:rsidRPr="00271868">
        <w:rPr>
          <w:rFonts w:asciiTheme="majorHAnsi" w:hAnsiTheme="majorHAnsi"/>
          <w:sz w:val="22"/>
          <w:szCs w:val="22"/>
        </w:rPr>
        <w:t>7. При констатиране на недостатъци, които не е открил по време на изпълнение на възложените строително-монтажни дейности, установени в течение на оферираните от ИЗПЪЛНИТЕЛЯ гаранционни срокове, да поиска от него да ги поправи, без да дължи на същия заплащане за това.</w:t>
      </w:r>
    </w:p>
    <w:p w:rsidR="00720BDF" w:rsidRPr="00271868" w:rsidRDefault="00720BDF" w:rsidP="00720BDF">
      <w:pPr>
        <w:ind w:left="-540" w:right="-207"/>
        <w:jc w:val="both"/>
        <w:rPr>
          <w:rFonts w:asciiTheme="majorHAnsi" w:hAnsiTheme="majorHAnsi"/>
          <w:sz w:val="22"/>
          <w:szCs w:val="22"/>
        </w:rPr>
      </w:pPr>
      <w:r w:rsidRPr="00271868">
        <w:rPr>
          <w:rFonts w:asciiTheme="majorHAnsi" w:hAnsiTheme="majorHAnsi"/>
          <w:sz w:val="22"/>
          <w:szCs w:val="22"/>
        </w:rPr>
        <w:t>8. ВЪЗЛОЖИТЕЛЯТ не носи отговорност за действия или бездействия на ИЗПЪЛНИТЕЛЯ, в резултат на които възникнат:</w:t>
      </w:r>
    </w:p>
    <w:p w:rsidR="00720BDF" w:rsidRPr="00271868" w:rsidRDefault="00720BDF" w:rsidP="00720BDF">
      <w:pPr>
        <w:ind w:left="-540" w:right="-207"/>
        <w:jc w:val="both"/>
        <w:rPr>
          <w:rFonts w:asciiTheme="majorHAnsi" w:hAnsiTheme="majorHAnsi"/>
          <w:sz w:val="22"/>
          <w:szCs w:val="22"/>
        </w:rPr>
      </w:pPr>
      <w:r w:rsidRPr="00271868">
        <w:rPr>
          <w:rFonts w:asciiTheme="majorHAnsi" w:hAnsiTheme="majorHAnsi"/>
          <w:sz w:val="22"/>
          <w:szCs w:val="22"/>
        </w:rPr>
        <w:t>- смърт или злополука на работник на ИЗПЪЛНИТЕЛЯ или на трето лице;</w:t>
      </w:r>
    </w:p>
    <w:p w:rsidR="00720BDF" w:rsidRPr="00271868" w:rsidRDefault="00720BDF" w:rsidP="00720BDF">
      <w:pPr>
        <w:ind w:left="-540" w:right="-207"/>
        <w:jc w:val="both"/>
        <w:rPr>
          <w:rFonts w:asciiTheme="majorHAnsi" w:hAnsiTheme="majorHAnsi"/>
          <w:sz w:val="22"/>
          <w:szCs w:val="22"/>
        </w:rPr>
      </w:pPr>
      <w:r w:rsidRPr="00271868">
        <w:rPr>
          <w:rFonts w:asciiTheme="majorHAnsi" w:hAnsiTheme="majorHAnsi"/>
          <w:sz w:val="22"/>
          <w:szCs w:val="22"/>
        </w:rPr>
        <w:t xml:space="preserve">- загуба или нанесена повреда на каквото и да е имущество в следствие изпълнението предмета на договора през времетраенето на строително-монтажните дейности. В тази връзка </w:t>
      </w:r>
      <w:r w:rsidRPr="00271868">
        <w:rPr>
          <w:rFonts w:asciiTheme="majorHAnsi" w:hAnsiTheme="majorHAnsi"/>
          <w:sz w:val="22"/>
          <w:szCs w:val="22"/>
        </w:rPr>
        <w:lastRenderedPageBreak/>
        <w:t>ИЗПЪЛНИТЕЛЯТ се задължава да отстрани повредата или да възстанови паричната равностойност на загубата.</w:t>
      </w:r>
    </w:p>
    <w:p w:rsidR="00720BDF" w:rsidRPr="00271868" w:rsidRDefault="00720BDF" w:rsidP="00720BDF">
      <w:pPr>
        <w:ind w:left="-540" w:right="-207"/>
        <w:jc w:val="both"/>
        <w:rPr>
          <w:rFonts w:asciiTheme="majorHAnsi" w:hAnsiTheme="majorHAnsi"/>
          <w:sz w:val="22"/>
          <w:szCs w:val="22"/>
        </w:rPr>
      </w:pPr>
      <w:r w:rsidRPr="00271868">
        <w:rPr>
          <w:rFonts w:asciiTheme="majorHAnsi" w:hAnsiTheme="majorHAnsi"/>
          <w:sz w:val="22"/>
          <w:szCs w:val="22"/>
        </w:rPr>
        <w:t>(2). ВЪЗЛОЖИТЕЛЯТ е длъжен:</w:t>
      </w:r>
    </w:p>
    <w:p w:rsidR="00720BDF" w:rsidRPr="00A70A79" w:rsidRDefault="00720BDF" w:rsidP="00720BDF">
      <w:pPr>
        <w:pStyle w:val="a3"/>
        <w:ind w:left="-540" w:right="-207"/>
        <w:rPr>
          <w:rFonts w:asciiTheme="majorHAnsi" w:hAnsiTheme="majorHAnsi"/>
          <w:sz w:val="22"/>
          <w:szCs w:val="22"/>
        </w:rPr>
      </w:pPr>
      <w:r w:rsidRPr="00A70A79">
        <w:rPr>
          <w:rFonts w:asciiTheme="majorHAnsi" w:hAnsiTheme="majorHAnsi"/>
          <w:sz w:val="22"/>
          <w:szCs w:val="22"/>
        </w:rPr>
        <w:t>1. Да заплати на ИЗПЪЛНИТЕЛЯ уговореното в договора възнаграждение в размера, сроковете и при условията, предвидени в него.</w:t>
      </w:r>
    </w:p>
    <w:p w:rsidR="00720BDF" w:rsidRPr="00A70A79" w:rsidRDefault="00720BDF" w:rsidP="00720BDF">
      <w:pPr>
        <w:pStyle w:val="a3"/>
        <w:ind w:left="-540" w:right="-207"/>
        <w:rPr>
          <w:rFonts w:asciiTheme="majorHAnsi" w:hAnsiTheme="majorHAnsi"/>
          <w:sz w:val="22"/>
          <w:szCs w:val="22"/>
        </w:rPr>
      </w:pPr>
      <w:r w:rsidRPr="00A70A79">
        <w:rPr>
          <w:rFonts w:asciiTheme="majorHAnsi" w:hAnsiTheme="majorHAnsi"/>
          <w:spacing w:val="3"/>
          <w:sz w:val="22"/>
          <w:szCs w:val="22"/>
          <w:lang w:val="ru-RU"/>
        </w:rPr>
        <w:t xml:space="preserve">2. </w:t>
      </w:r>
      <w:r w:rsidRPr="00A70A79">
        <w:rPr>
          <w:rFonts w:asciiTheme="majorHAnsi" w:hAnsiTheme="majorHAnsi"/>
          <w:spacing w:val="2"/>
          <w:sz w:val="22"/>
          <w:szCs w:val="22"/>
          <w:lang w:val="ru-RU"/>
        </w:rPr>
        <w:t xml:space="preserve">Да осигури достъп на </w:t>
      </w:r>
      <w:r w:rsidRPr="00A70A79">
        <w:rPr>
          <w:rFonts w:asciiTheme="majorHAnsi" w:hAnsiTheme="majorHAnsi"/>
          <w:bCs/>
          <w:spacing w:val="2"/>
          <w:sz w:val="22"/>
          <w:szCs w:val="22"/>
          <w:lang w:val="ru-RU"/>
        </w:rPr>
        <w:t>ИЗПЪЛНИТЕЛЯ до строителната площадка на всеки обект</w:t>
      </w:r>
      <w:r w:rsidRPr="00A70A79">
        <w:rPr>
          <w:rFonts w:asciiTheme="majorHAnsi" w:hAnsiTheme="majorHAnsi"/>
          <w:spacing w:val="-4"/>
          <w:sz w:val="22"/>
          <w:szCs w:val="22"/>
          <w:lang w:val="ru-RU"/>
        </w:rPr>
        <w:t xml:space="preserve">; </w:t>
      </w:r>
    </w:p>
    <w:p w:rsidR="00720BDF" w:rsidRPr="00271868" w:rsidRDefault="00720BDF" w:rsidP="00720BDF">
      <w:pPr>
        <w:ind w:left="-540" w:right="-207"/>
        <w:jc w:val="both"/>
        <w:rPr>
          <w:rFonts w:asciiTheme="majorHAnsi" w:hAnsiTheme="majorHAnsi"/>
          <w:spacing w:val="-8"/>
          <w:sz w:val="22"/>
          <w:szCs w:val="22"/>
          <w:lang w:val="ru-RU"/>
        </w:rPr>
      </w:pPr>
      <w:r w:rsidRPr="00271868">
        <w:rPr>
          <w:rFonts w:asciiTheme="majorHAnsi" w:hAnsiTheme="majorHAnsi"/>
          <w:bCs/>
          <w:spacing w:val="-5"/>
          <w:sz w:val="22"/>
          <w:szCs w:val="22"/>
          <w:lang w:val="ru-RU"/>
        </w:rPr>
        <w:t>3</w:t>
      </w:r>
      <w:r w:rsidRPr="00271868">
        <w:rPr>
          <w:rFonts w:asciiTheme="majorHAnsi" w:hAnsiTheme="majorHAnsi"/>
          <w:spacing w:val="-9"/>
          <w:sz w:val="22"/>
          <w:szCs w:val="22"/>
          <w:lang w:val="ru-RU"/>
        </w:rPr>
        <w:t xml:space="preserve">. </w:t>
      </w:r>
      <w:r w:rsidRPr="00271868">
        <w:rPr>
          <w:rFonts w:asciiTheme="majorHAnsi" w:hAnsiTheme="majorHAnsi"/>
          <w:spacing w:val="6"/>
          <w:sz w:val="22"/>
          <w:szCs w:val="22"/>
          <w:lang w:val="ru-RU"/>
        </w:rPr>
        <w:t xml:space="preserve">Да предаде строителната  </w:t>
      </w:r>
      <w:r w:rsidRPr="00271868">
        <w:rPr>
          <w:rFonts w:asciiTheme="majorHAnsi" w:hAnsiTheme="majorHAnsi"/>
          <w:spacing w:val="-4"/>
          <w:sz w:val="22"/>
          <w:szCs w:val="22"/>
          <w:lang w:val="ru-RU"/>
        </w:rPr>
        <w:t xml:space="preserve">площадка на ИЗПЪЛНИТЕЛЯ с </w:t>
      </w:r>
      <w:r w:rsidRPr="00271868">
        <w:rPr>
          <w:rFonts w:asciiTheme="majorHAnsi" w:hAnsiTheme="majorHAnsi"/>
          <w:sz w:val="22"/>
          <w:szCs w:val="22"/>
          <w:lang w:val="ru-RU"/>
        </w:rPr>
        <w:t>Протокол</w:t>
      </w:r>
      <w:r w:rsidRPr="00271868">
        <w:rPr>
          <w:rFonts w:asciiTheme="majorHAnsi" w:hAnsiTheme="majorHAnsi"/>
          <w:color w:val="FF0000"/>
          <w:sz w:val="22"/>
          <w:szCs w:val="22"/>
          <w:lang w:val="ru-RU"/>
        </w:rPr>
        <w:t xml:space="preserve"> </w:t>
      </w:r>
      <w:r w:rsidRPr="00271868">
        <w:rPr>
          <w:rFonts w:asciiTheme="majorHAnsi" w:hAnsiTheme="majorHAnsi"/>
          <w:sz w:val="22"/>
          <w:szCs w:val="22"/>
          <w:lang w:val="ru-RU"/>
        </w:rPr>
        <w:t>за откриване на строителна площадка и определяне на строителна линия и ниво (обр. 2)</w:t>
      </w:r>
      <w:r w:rsidRPr="00271868">
        <w:rPr>
          <w:rFonts w:asciiTheme="majorHAnsi" w:hAnsiTheme="majorHAnsi"/>
          <w:spacing w:val="-4"/>
          <w:sz w:val="22"/>
          <w:szCs w:val="22"/>
          <w:lang w:val="ru-RU"/>
        </w:rPr>
        <w:t xml:space="preserve"> съгласно </w:t>
      </w:r>
      <w:r w:rsidRPr="00271868">
        <w:rPr>
          <w:rFonts w:asciiTheme="majorHAnsi" w:hAnsiTheme="majorHAnsi"/>
          <w:i/>
          <w:sz w:val="22"/>
          <w:szCs w:val="22"/>
          <w:lang w:val="ru-RU"/>
        </w:rPr>
        <w:t>Наредба №3 от 31.07.2003г. за съставяне на актове и протоколи по време на строителството</w:t>
      </w:r>
      <w:r w:rsidRPr="00271868">
        <w:rPr>
          <w:rFonts w:asciiTheme="majorHAnsi" w:hAnsiTheme="majorHAnsi"/>
          <w:spacing w:val="-4"/>
          <w:sz w:val="22"/>
          <w:szCs w:val="22"/>
          <w:lang w:val="ru-RU"/>
        </w:rPr>
        <w:t>;</w:t>
      </w:r>
    </w:p>
    <w:p w:rsidR="00720BDF" w:rsidRPr="00271868" w:rsidRDefault="00720BDF" w:rsidP="00720BDF">
      <w:pPr>
        <w:ind w:left="-540" w:right="-207"/>
        <w:jc w:val="both"/>
        <w:rPr>
          <w:rFonts w:asciiTheme="majorHAnsi" w:hAnsiTheme="majorHAnsi"/>
          <w:sz w:val="22"/>
          <w:szCs w:val="22"/>
          <w:lang w:val="ru-RU"/>
        </w:rPr>
      </w:pPr>
      <w:r w:rsidRPr="00271868">
        <w:rPr>
          <w:rFonts w:asciiTheme="majorHAnsi" w:hAnsiTheme="majorHAnsi"/>
          <w:spacing w:val="-11"/>
          <w:sz w:val="22"/>
          <w:szCs w:val="22"/>
          <w:lang w:val="ru-RU"/>
        </w:rPr>
        <w:t xml:space="preserve">4. </w:t>
      </w:r>
      <w:r w:rsidRPr="00271868">
        <w:rPr>
          <w:rFonts w:asciiTheme="majorHAnsi" w:hAnsiTheme="majorHAnsi"/>
          <w:spacing w:val="-5"/>
          <w:sz w:val="22"/>
          <w:szCs w:val="22"/>
          <w:lang w:val="ru-RU"/>
        </w:rPr>
        <w:t xml:space="preserve">Да определи свой представител, който да има правата и задълженията да го представлява пред </w:t>
      </w:r>
      <w:r w:rsidRPr="00271868">
        <w:rPr>
          <w:rFonts w:asciiTheme="majorHAnsi" w:hAnsiTheme="majorHAnsi"/>
          <w:bCs/>
          <w:spacing w:val="-5"/>
          <w:sz w:val="22"/>
          <w:szCs w:val="22"/>
          <w:lang w:val="ru-RU"/>
        </w:rPr>
        <w:t xml:space="preserve">ИЗПЪЛНИТЕЛЯ </w:t>
      </w:r>
      <w:r w:rsidRPr="00271868">
        <w:rPr>
          <w:rFonts w:asciiTheme="majorHAnsi" w:hAnsiTheme="majorHAnsi"/>
          <w:spacing w:val="-5"/>
          <w:sz w:val="22"/>
          <w:szCs w:val="22"/>
          <w:lang w:val="ru-RU"/>
        </w:rPr>
        <w:t>по изпълнението на договора;</w:t>
      </w:r>
    </w:p>
    <w:p w:rsidR="00720BDF" w:rsidRPr="00271868" w:rsidRDefault="00720BDF" w:rsidP="00720BDF">
      <w:pPr>
        <w:ind w:left="-540" w:right="-207"/>
        <w:jc w:val="both"/>
        <w:rPr>
          <w:rFonts w:asciiTheme="majorHAnsi" w:hAnsiTheme="majorHAnsi"/>
          <w:i/>
          <w:sz w:val="22"/>
          <w:szCs w:val="22"/>
          <w:lang w:val="ru-RU"/>
        </w:rPr>
      </w:pPr>
      <w:r w:rsidRPr="00271868">
        <w:rPr>
          <w:rFonts w:asciiTheme="majorHAnsi" w:hAnsiTheme="majorHAnsi"/>
          <w:noProof/>
          <w:sz w:val="22"/>
          <w:szCs w:val="22"/>
          <w:lang w:val="ru-RU"/>
        </w:rPr>
        <w:t xml:space="preserve">5. Да осигури консултант по смисъла на чл. 166, ал.1, т. 1 от ЗУТ, който ще упражнява </w:t>
      </w:r>
      <w:r w:rsidRPr="00271868">
        <w:rPr>
          <w:rFonts w:asciiTheme="majorHAnsi" w:hAnsiTheme="majorHAnsi"/>
          <w:sz w:val="22"/>
          <w:szCs w:val="22"/>
          <w:lang w:val="ru-RU"/>
        </w:rPr>
        <w:t xml:space="preserve">строителен надзор в съответствие с изискванията на Наредба № 2 от 2004 г. </w:t>
      </w:r>
      <w:r w:rsidRPr="00271868">
        <w:rPr>
          <w:rFonts w:asciiTheme="majorHAnsi" w:hAnsiTheme="majorHAnsi"/>
          <w:i/>
          <w:sz w:val="22"/>
          <w:szCs w:val="22"/>
          <w:lang w:val="ru-RU"/>
        </w:rPr>
        <w:t>за минимални изисквания за здравословни и безопасни условия на труд при извършване на строителни и монтажни работи.</w:t>
      </w:r>
    </w:p>
    <w:p w:rsidR="00720BDF" w:rsidRPr="00271868" w:rsidRDefault="00720BDF" w:rsidP="00720BDF">
      <w:pPr>
        <w:ind w:left="-540" w:right="-207"/>
        <w:jc w:val="both"/>
        <w:rPr>
          <w:rFonts w:asciiTheme="majorHAnsi" w:hAnsiTheme="majorHAnsi"/>
          <w:color w:val="000000"/>
          <w:spacing w:val="-5"/>
          <w:sz w:val="22"/>
          <w:szCs w:val="22"/>
          <w:lang w:val="ru-RU"/>
        </w:rPr>
      </w:pPr>
      <w:r w:rsidRPr="00271868">
        <w:rPr>
          <w:rFonts w:asciiTheme="majorHAnsi" w:hAnsiTheme="majorHAnsi"/>
          <w:color w:val="000000"/>
          <w:spacing w:val="-9"/>
          <w:sz w:val="22"/>
          <w:szCs w:val="22"/>
          <w:lang w:val="ru-RU"/>
        </w:rPr>
        <w:t xml:space="preserve">6. Да </w:t>
      </w:r>
      <w:r w:rsidRPr="00271868">
        <w:rPr>
          <w:rFonts w:asciiTheme="majorHAnsi" w:hAnsiTheme="majorHAnsi"/>
          <w:color w:val="000000"/>
          <w:spacing w:val="-2"/>
          <w:sz w:val="22"/>
          <w:szCs w:val="22"/>
          <w:lang w:val="ru-RU"/>
        </w:rPr>
        <w:t xml:space="preserve">организира и насрочи </w:t>
      </w:r>
      <w:r w:rsidRPr="00271868">
        <w:rPr>
          <w:rFonts w:asciiTheme="majorHAnsi" w:hAnsiTheme="majorHAnsi"/>
          <w:color w:val="000000"/>
          <w:spacing w:val="-5"/>
          <w:sz w:val="22"/>
          <w:szCs w:val="22"/>
          <w:lang w:val="ru-RU"/>
        </w:rPr>
        <w:t>комисия за съставяне на Констативен акт обр. 15 след писмено искане на ИЗПЪЛНИТЕЛЯ;</w:t>
      </w:r>
    </w:p>
    <w:p w:rsidR="00720BDF" w:rsidRPr="00271868" w:rsidRDefault="00720BDF" w:rsidP="00720BDF">
      <w:pPr>
        <w:ind w:left="-540" w:right="-207"/>
        <w:jc w:val="both"/>
        <w:rPr>
          <w:rFonts w:asciiTheme="majorHAnsi" w:hAnsiTheme="majorHAnsi"/>
          <w:spacing w:val="-5"/>
          <w:sz w:val="22"/>
          <w:szCs w:val="22"/>
          <w:lang w:val="ru-RU"/>
        </w:rPr>
      </w:pPr>
      <w:r w:rsidRPr="00271868">
        <w:rPr>
          <w:rFonts w:asciiTheme="majorHAnsi" w:hAnsiTheme="majorHAnsi"/>
          <w:bCs/>
          <w:spacing w:val="-5"/>
          <w:sz w:val="22"/>
          <w:szCs w:val="22"/>
          <w:lang w:val="ru-RU"/>
        </w:rPr>
        <w:t>7</w:t>
      </w:r>
      <w:r w:rsidRPr="00271868">
        <w:rPr>
          <w:rFonts w:asciiTheme="majorHAnsi" w:hAnsiTheme="majorHAnsi"/>
          <w:spacing w:val="-9"/>
          <w:sz w:val="22"/>
          <w:szCs w:val="22"/>
          <w:lang w:val="ru-RU"/>
        </w:rPr>
        <w:t xml:space="preserve">. </w:t>
      </w:r>
      <w:r w:rsidRPr="00271868">
        <w:rPr>
          <w:rFonts w:asciiTheme="majorHAnsi" w:hAnsiTheme="majorHAnsi"/>
          <w:spacing w:val="2"/>
          <w:sz w:val="22"/>
          <w:szCs w:val="22"/>
          <w:lang w:val="ru-RU"/>
        </w:rPr>
        <w:t xml:space="preserve">Да уведомява писмено </w:t>
      </w:r>
      <w:r w:rsidRPr="00271868">
        <w:rPr>
          <w:rFonts w:asciiTheme="majorHAnsi" w:hAnsiTheme="majorHAnsi"/>
          <w:bCs/>
          <w:spacing w:val="2"/>
          <w:sz w:val="22"/>
          <w:szCs w:val="22"/>
          <w:lang w:val="ru-RU"/>
        </w:rPr>
        <w:t>ИЗПЪЛНИТЕЛЯ</w:t>
      </w:r>
      <w:r w:rsidRPr="00271868">
        <w:rPr>
          <w:rFonts w:asciiTheme="majorHAnsi" w:hAnsiTheme="majorHAnsi"/>
          <w:b/>
          <w:bCs/>
          <w:spacing w:val="2"/>
          <w:sz w:val="22"/>
          <w:szCs w:val="22"/>
          <w:lang w:val="ru-RU"/>
        </w:rPr>
        <w:t xml:space="preserve"> </w:t>
      </w:r>
      <w:r w:rsidRPr="00271868">
        <w:rPr>
          <w:rFonts w:asciiTheme="majorHAnsi" w:hAnsiTheme="majorHAnsi"/>
          <w:spacing w:val="2"/>
          <w:sz w:val="22"/>
          <w:szCs w:val="22"/>
          <w:lang w:val="ru-RU"/>
        </w:rPr>
        <w:t xml:space="preserve">за проявилите се в оферираните от него гаранционни срокове </w:t>
      </w:r>
      <w:r w:rsidRPr="00271868">
        <w:rPr>
          <w:rFonts w:asciiTheme="majorHAnsi" w:hAnsiTheme="majorHAnsi"/>
          <w:spacing w:val="-5"/>
          <w:sz w:val="22"/>
          <w:szCs w:val="22"/>
          <w:lang w:val="ru-RU"/>
        </w:rPr>
        <w:t>недостатъци (дефекти) на извършеното в изпълнение на настоящия договор.</w:t>
      </w:r>
    </w:p>
    <w:p w:rsidR="00720BDF" w:rsidRDefault="00720BDF" w:rsidP="00720BDF">
      <w:pPr>
        <w:ind w:left="-540" w:right="-207"/>
        <w:jc w:val="both"/>
        <w:rPr>
          <w:rFonts w:asciiTheme="majorHAnsi" w:hAnsiTheme="majorHAnsi"/>
          <w:spacing w:val="-5"/>
          <w:sz w:val="22"/>
          <w:szCs w:val="22"/>
          <w:lang w:val="ru-RU"/>
        </w:rPr>
      </w:pPr>
    </w:p>
    <w:p w:rsidR="00A70A79" w:rsidRPr="00271868" w:rsidRDefault="00A70A79" w:rsidP="00720BDF">
      <w:pPr>
        <w:ind w:left="-540" w:right="-207"/>
        <w:jc w:val="both"/>
        <w:rPr>
          <w:rFonts w:asciiTheme="majorHAnsi" w:hAnsiTheme="majorHAnsi"/>
          <w:spacing w:val="-5"/>
          <w:sz w:val="22"/>
          <w:szCs w:val="22"/>
        </w:rPr>
      </w:pPr>
    </w:p>
    <w:p w:rsidR="00720BDF" w:rsidRPr="00271868" w:rsidRDefault="00720BDF" w:rsidP="00720BDF">
      <w:pPr>
        <w:ind w:left="-540" w:right="-207"/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271868">
        <w:rPr>
          <w:rFonts w:asciiTheme="majorHAnsi" w:hAnsiTheme="majorHAnsi"/>
          <w:b/>
          <w:sz w:val="22"/>
          <w:szCs w:val="22"/>
        </w:rPr>
        <w:t>VІ. ПРАВА И ЗАДЪЛЖЕНИЯ НА ИЗПЪЛНИТЕЛЯ</w:t>
      </w:r>
    </w:p>
    <w:p w:rsidR="00720BDF" w:rsidRPr="00271868" w:rsidRDefault="00720BDF" w:rsidP="00720BDF">
      <w:pPr>
        <w:ind w:left="-540" w:right="-207"/>
        <w:jc w:val="center"/>
        <w:outlineLvl w:val="0"/>
        <w:rPr>
          <w:rFonts w:asciiTheme="majorHAnsi" w:hAnsiTheme="majorHAnsi"/>
          <w:b/>
          <w:sz w:val="22"/>
          <w:szCs w:val="22"/>
        </w:rPr>
      </w:pPr>
    </w:p>
    <w:p w:rsidR="00720BDF" w:rsidRPr="00271868" w:rsidRDefault="00C44B18" w:rsidP="00720BDF">
      <w:pPr>
        <w:ind w:left="-540" w:right="-20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Чл.19</w:t>
      </w:r>
      <w:r w:rsidR="00720BDF" w:rsidRPr="00271868">
        <w:rPr>
          <w:rFonts w:asciiTheme="majorHAnsi" w:hAnsiTheme="majorHAnsi"/>
          <w:sz w:val="22"/>
          <w:szCs w:val="22"/>
        </w:rPr>
        <w:t>. (1) ИЗПЪЛНИТЕЛЯТ е длъжен:</w:t>
      </w:r>
    </w:p>
    <w:p w:rsidR="00720BDF" w:rsidRPr="00271868" w:rsidRDefault="00720BDF" w:rsidP="00720BDF">
      <w:pPr>
        <w:ind w:left="-540" w:right="-207"/>
        <w:jc w:val="both"/>
        <w:rPr>
          <w:rFonts w:asciiTheme="majorHAnsi" w:hAnsiTheme="majorHAnsi"/>
          <w:color w:val="000000"/>
          <w:spacing w:val="-4"/>
          <w:sz w:val="22"/>
          <w:szCs w:val="22"/>
          <w:lang w:val="ru-RU"/>
        </w:rPr>
      </w:pPr>
      <w:r w:rsidRPr="00271868">
        <w:rPr>
          <w:rFonts w:asciiTheme="majorHAnsi" w:hAnsiTheme="majorHAnsi"/>
          <w:sz w:val="22"/>
          <w:szCs w:val="22"/>
        </w:rPr>
        <w:t xml:space="preserve">1. </w:t>
      </w:r>
      <w:r w:rsidRPr="00271868">
        <w:rPr>
          <w:rFonts w:asciiTheme="majorHAnsi" w:hAnsiTheme="majorHAnsi"/>
          <w:color w:val="000000"/>
          <w:spacing w:val="-4"/>
          <w:sz w:val="22"/>
          <w:szCs w:val="22"/>
          <w:lang w:val="ru-RU"/>
        </w:rPr>
        <w:t xml:space="preserve">Да изпълни всички дейности по предмета на договора качествено, в обхвата, сроковете и при спазване условията, посочени в договора и приложенията към него и на изискванията на действащите нормативни актове, приложими към тези дейности. </w:t>
      </w:r>
    </w:p>
    <w:p w:rsidR="00720BDF" w:rsidRPr="00271868" w:rsidRDefault="00720BDF" w:rsidP="00720BDF">
      <w:pPr>
        <w:ind w:left="-540" w:right="-207"/>
        <w:jc w:val="both"/>
        <w:rPr>
          <w:rFonts w:asciiTheme="majorHAnsi" w:hAnsiTheme="majorHAnsi"/>
          <w:sz w:val="22"/>
          <w:szCs w:val="22"/>
        </w:rPr>
      </w:pPr>
      <w:r w:rsidRPr="00271868">
        <w:rPr>
          <w:rFonts w:asciiTheme="majorHAnsi" w:hAnsiTheme="majorHAnsi"/>
          <w:sz w:val="22"/>
          <w:szCs w:val="22"/>
        </w:rPr>
        <w:t>3. Да спазва всички действащи технически нормативи, стандарти, инструкции и правила за безопасност на труда и да осигури за своя сметка обезопасяване на обекта;</w:t>
      </w:r>
    </w:p>
    <w:p w:rsidR="00720BDF" w:rsidRPr="00271868" w:rsidRDefault="00102441" w:rsidP="00720BDF">
      <w:pPr>
        <w:ind w:left="-540" w:right="-207"/>
        <w:jc w:val="both"/>
        <w:rPr>
          <w:rFonts w:asciiTheme="majorHAnsi" w:hAnsiTheme="majorHAnsi"/>
          <w:color w:val="000000"/>
          <w:spacing w:val="-10"/>
          <w:sz w:val="22"/>
          <w:szCs w:val="22"/>
          <w:lang w:val="ru-RU"/>
        </w:rPr>
      </w:pPr>
      <w:r>
        <w:rPr>
          <w:rFonts w:asciiTheme="majorHAnsi" w:hAnsiTheme="majorHAnsi"/>
          <w:color w:val="000000"/>
          <w:spacing w:val="-2"/>
          <w:sz w:val="22"/>
          <w:szCs w:val="22"/>
          <w:lang w:val="ru-RU"/>
        </w:rPr>
        <w:t xml:space="preserve">4. </w:t>
      </w:r>
      <w:r w:rsidR="00720BDF" w:rsidRPr="00271868">
        <w:rPr>
          <w:rFonts w:asciiTheme="majorHAnsi" w:hAnsiTheme="majorHAnsi"/>
          <w:color w:val="000000"/>
          <w:spacing w:val="-2"/>
          <w:sz w:val="22"/>
          <w:szCs w:val="22"/>
          <w:lang w:val="ru-RU"/>
        </w:rPr>
        <w:t xml:space="preserve">Да осигурява винаги достъп до строежа на съответните контролни органи и на представителите </w:t>
      </w:r>
      <w:r w:rsidR="00720BDF" w:rsidRPr="00271868">
        <w:rPr>
          <w:rFonts w:asciiTheme="majorHAnsi" w:hAnsiTheme="majorHAnsi"/>
          <w:color w:val="000000"/>
          <w:spacing w:val="-7"/>
          <w:sz w:val="22"/>
          <w:szCs w:val="22"/>
          <w:lang w:val="ru-RU"/>
        </w:rPr>
        <w:t xml:space="preserve">на </w:t>
      </w:r>
      <w:r w:rsidR="00720BDF" w:rsidRPr="00271868">
        <w:rPr>
          <w:rFonts w:asciiTheme="majorHAnsi" w:hAnsiTheme="majorHAnsi"/>
          <w:bCs/>
          <w:color w:val="000000"/>
          <w:spacing w:val="-7"/>
          <w:sz w:val="22"/>
          <w:szCs w:val="22"/>
          <w:lang w:val="ru-RU"/>
        </w:rPr>
        <w:t>ВЪЗЛОЖИТЕЛЯ и консултанта</w:t>
      </w:r>
      <w:r>
        <w:rPr>
          <w:rFonts w:asciiTheme="majorHAnsi" w:hAnsiTheme="majorHAnsi"/>
          <w:bCs/>
          <w:color w:val="000000"/>
          <w:spacing w:val="-7"/>
          <w:sz w:val="22"/>
          <w:szCs w:val="22"/>
          <w:lang w:val="ru-RU"/>
        </w:rPr>
        <w:t xml:space="preserve"> за осъществяване на строителен надзор по време на стоителството</w:t>
      </w:r>
      <w:r w:rsidR="00720BDF" w:rsidRPr="00271868">
        <w:rPr>
          <w:rFonts w:asciiTheme="majorHAnsi" w:hAnsiTheme="majorHAnsi"/>
          <w:bCs/>
          <w:color w:val="000000"/>
          <w:spacing w:val="-7"/>
          <w:sz w:val="22"/>
          <w:szCs w:val="22"/>
          <w:lang w:val="ru-RU"/>
        </w:rPr>
        <w:t>, с когото ВЪЗЛОЖИТЕЛЯ има сключен договор;</w:t>
      </w:r>
    </w:p>
    <w:p w:rsidR="00720BDF" w:rsidRPr="00271868" w:rsidRDefault="00102441" w:rsidP="00720BDF">
      <w:pPr>
        <w:ind w:left="-540" w:right="-20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</w:t>
      </w:r>
      <w:r w:rsidR="00720BDF" w:rsidRPr="00271868">
        <w:rPr>
          <w:rFonts w:asciiTheme="majorHAnsi" w:hAnsiTheme="majorHAnsi"/>
          <w:sz w:val="22"/>
          <w:szCs w:val="22"/>
        </w:rPr>
        <w:t>. Да уведомява периодично ВЪЗЛОЖИТЕЛЯ за хода на изпълнението на отделните видове СМР, като осигури възможност на упълномощените представители на ВЪЗЛОЖИТЕЛЯ да упражняват контрол върху изпълнението на възложената работа;</w:t>
      </w:r>
    </w:p>
    <w:p w:rsidR="00720BDF" w:rsidRPr="00271868" w:rsidRDefault="00102441" w:rsidP="00720BDF">
      <w:pPr>
        <w:ind w:left="-540" w:right="-207"/>
        <w:jc w:val="both"/>
        <w:rPr>
          <w:rFonts w:asciiTheme="majorHAnsi" w:hAnsiTheme="majorHAnsi"/>
          <w:color w:val="000000"/>
          <w:spacing w:val="-8"/>
          <w:sz w:val="22"/>
          <w:szCs w:val="22"/>
          <w:lang w:val="ru-RU"/>
        </w:rPr>
      </w:pPr>
      <w:r>
        <w:rPr>
          <w:rFonts w:asciiTheme="majorHAnsi" w:hAnsiTheme="majorHAnsi"/>
          <w:color w:val="000000"/>
          <w:spacing w:val="4"/>
          <w:sz w:val="22"/>
          <w:szCs w:val="22"/>
          <w:lang w:val="ru-RU"/>
        </w:rPr>
        <w:t>6</w:t>
      </w:r>
      <w:r w:rsidR="00720BDF" w:rsidRPr="00271868">
        <w:rPr>
          <w:rFonts w:asciiTheme="majorHAnsi" w:hAnsiTheme="majorHAnsi"/>
          <w:color w:val="000000"/>
          <w:spacing w:val="4"/>
          <w:sz w:val="22"/>
          <w:szCs w:val="22"/>
          <w:lang w:val="ru-RU"/>
        </w:rPr>
        <w:t xml:space="preserve">.Да оформи, съхранява и предоставя, при поискване от представители на </w:t>
      </w:r>
      <w:r w:rsidR="00720BDF" w:rsidRPr="00271868">
        <w:rPr>
          <w:rFonts w:asciiTheme="majorHAnsi" w:hAnsiTheme="majorHAnsi"/>
          <w:bCs/>
          <w:color w:val="000000"/>
          <w:spacing w:val="-2"/>
          <w:sz w:val="22"/>
          <w:szCs w:val="22"/>
          <w:lang w:val="ru-RU"/>
        </w:rPr>
        <w:t xml:space="preserve">ВЪЗЛОЖИТЕЛЯ </w:t>
      </w:r>
      <w:r w:rsidR="00720BDF" w:rsidRPr="00271868">
        <w:rPr>
          <w:rFonts w:asciiTheme="majorHAnsi" w:hAnsiTheme="majorHAnsi"/>
          <w:color w:val="000000"/>
          <w:spacing w:val="-2"/>
          <w:sz w:val="22"/>
          <w:szCs w:val="22"/>
          <w:lang w:val="ru-RU"/>
        </w:rPr>
        <w:t>и на специализираните контролни органи, заповедна книга съгласно чл. 170, ал. 3 от ЗУТ</w:t>
      </w:r>
      <w:r w:rsidR="00720BDF" w:rsidRPr="00271868">
        <w:rPr>
          <w:rFonts w:asciiTheme="majorHAnsi" w:hAnsiTheme="majorHAnsi"/>
          <w:color w:val="000000"/>
          <w:spacing w:val="-5"/>
          <w:sz w:val="22"/>
          <w:szCs w:val="22"/>
          <w:lang w:val="ru-RU"/>
        </w:rPr>
        <w:t xml:space="preserve"> на строежа, съответно подписана и подпечатана от консултанта;</w:t>
      </w:r>
    </w:p>
    <w:p w:rsidR="00720BDF" w:rsidRPr="00271868" w:rsidRDefault="00102441" w:rsidP="00720BDF">
      <w:pPr>
        <w:ind w:left="-540" w:right="-207"/>
        <w:jc w:val="both"/>
        <w:rPr>
          <w:rFonts w:asciiTheme="majorHAnsi" w:hAnsiTheme="majorHAnsi"/>
          <w:noProof/>
          <w:sz w:val="22"/>
          <w:szCs w:val="22"/>
          <w:lang w:val="ru-RU"/>
        </w:rPr>
      </w:pPr>
      <w:r>
        <w:rPr>
          <w:rFonts w:asciiTheme="majorHAnsi" w:hAnsiTheme="majorHAnsi"/>
          <w:bCs/>
          <w:noProof/>
          <w:sz w:val="22"/>
          <w:szCs w:val="22"/>
          <w:lang w:val="ru-RU"/>
        </w:rPr>
        <w:t>7</w:t>
      </w:r>
      <w:r w:rsidR="00720BDF" w:rsidRPr="00271868">
        <w:rPr>
          <w:rFonts w:asciiTheme="majorHAnsi" w:hAnsiTheme="majorHAnsi"/>
          <w:bCs/>
          <w:noProof/>
          <w:sz w:val="22"/>
          <w:szCs w:val="22"/>
          <w:lang w:val="ru-RU"/>
        </w:rPr>
        <w:t xml:space="preserve">. </w:t>
      </w:r>
      <w:r w:rsidR="00720BDF" w:rsidRPr="00271868">
        <w:rPr>
          <w:rFonts w:asciiTheme="majorHAnsi" w:hAnsiTheme="majorHAnsi"/>
          <w:noProof/>
          <w:sz w:val="22"/>
          <w:szCs w:val="22"/>
          <w:lang w:val="ru-RU"/>
        </w:rPr>
        <w:t>Да осигури изискващите се здравословни и безопасни условия на труд при изпълнение на ръководените от него строително-монтажни работи</w:t>
      </w:r>
      <w:r w:rsidR="00720BDF" w:rsidRPr="00271868">
        <w:rPr>
          <w:rFonts w:asciiTheme="majorHAnsi" w:hAnsiTheme="majorHAnsi"/>
          <w:sz w:val="22"/>
          <w:szCs w:val="22"/>
          <w:lang w:val="ru-RU"/>
        </w:rPr>
        <w:t xml:space="preserve">. </w:t>
      </w:r>
      <w:r w:rsidR="00720BDF" w:rsidRPr="00271868">
        <w:rPr>
          <w:rFonts w:asciiTheme="majorHAnsi" w:hAnsiTheme="majorHAnsi"/>
          <w:noProof/>
          <w:sz w:val="22"/>
          <w:szCs w:val="22"/>
          <w:lang w:val="ru-RU"/>
        </w:rPr>
        <w:t xml:space="preserve">Щетите, настъпили в резултат от неспазване на това задължение, са изцяло за сметка на </w:t>
      </w:r>
      <w:r w:rsidR="00720BDF" w:rsidRPr="00271868">
        <w:rPr>
          <w:rFonts w:asciiTheme="majorHAnsi" w:hAnsiTheme="majorHAnsi"/>
          <w:bCs/>
          <w:noProof/>
          <w:sz w:val="22"/>
          <w:szCs w:val="22"/>
          <w:lang w:val="ru-RU"/>
        </w:rPr>
        <w:t>ИЗПЪЛНИТЕЛЯ;</w:t>
      </w:r>
    </w:p>
    <w:p w:rsidR="00720BDF" w:rsidRPr="00271868" w:rsidRDefault="00102441" w:rsidP="00720BDF">
      <w:pPr>
        <w:pStyle w:val="2"/>
        <w:spacing w:after="0" w:line="240" w:lineRule="auto"/>
        <w:ind w:left="-540" w:right="-207"/>
        <w:jc w:val="both"/>
        <w:rPr>
          <w:rFonts w:asciiTheme="majorHAnsi" w:hAnsiTheme="majorHAnsi"/>
          <w:noProof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t>8</w:t>
      </w:r>
      <w:r w:rsidR="00720BDF" w:rsidRPr="00271868">
        <w:rPr>
          <w:rFonts w:asciiTheme="majorHAnsi" w:hAnsiTheme="majorHAnsi"/>
          <w:noProof/>
          <w:sz w:val="22"/>
          <w:szCs w:val="22"/>
        </w:rPr>
        <w:t xml:space="preserve">. </w:t>
      </w:r>
      <w:r w:rsidR="00720BDF" w:rsidRPr="00271868">
        <w:rPr>
          <w:rFonts w:asciiTheme="majorHAnsi" w:hAnsiTheme="majorHAnsi"/>
          <w:sz w:val="22"/>
          <w:szCs w:val="22"/>
        </w:rPr>
        <w:t>Да ограничи действията на своя персонал и механизация в границите на строителната площадка, като не допуска навлизането им в съседни терени;</w:t>
      </w:r>
    </w:p>
    <w:p w:rsidR="00720BDF" w:rsidRPr="00271868" w:rsidRDefault="00102441" w:rsidP="00720BDF">
      <w:pPr>
        <w:ind w:left="-540" w:right="-207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pacing w:val="-6"/>
          <w:sz w:val="22"/>
          <w:szCs w:val="22"/>
          <w:lang w:val="ru-RU"/>
        </w:rPr>
        <w:t>9</w:t>
      </w:r>
      <w:r w:rsidR="00720BDF" w:rsidRPr="00271868">
        <w:rPr>
          <w:rFonts w:asciiTheme="majorHAnsi" w:hAnsiTheme="majorHAnsi"/>
          <w:color w:val="000000"/>
          <w:spacing w:val="-6"/>
          <w:sz w:val="22"/>
          <w:szCs w:val="22"/>
          <w:lang w:val="ru-RU"/>
        </w:rPr>
        <w:t xml:space="preserve">. </w:t>
      </w:r>
      <w:r w:rsidR="00720BDF" w:rsidRPr="00271868">
        <w:rPr>
          <w:rFonts w:asciiTheme="majorHAnsi" w:hAnsiTheme="majorHAnsi"/>
          <w:color w:val="000000"/>
          <w:sz w:val="22"/>
          <w:szCs w:val="22"/>
        </w:rPr>
        <w:t xml:space="preserve">Да подържа и представя  застрахователни полици, съгласно изискванията на </w:t>
      </w:r>
      <w:r w:rsidR="00720BDF" w:rsidRPr="00271868">
        <w:rPr>
          <w:rFonts w:asciiTheme="majorHAnsi" w:hAnsiTheme="majorHAnsi"/>
          <w:sz w:val="22"/>
          <w:szCs w:val="22"/>
        </w:rPr>
        <w:t>чл.5, ал.2, т.3 и т.4 от</w:t>
      </w:r>
      <w:r w:rsidR="00720BDF" w:rsidRPr="00271868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720BDF" w:rsidRPr="00271868">
        <w:rPr>
          <w:rFonts w:asciiTheme="majorHAnsi" w:hAnsiTheme="majorHAnsi"/>
          <w:i/>
          <w:color w:val="000000"/>
          <w:sz w:val="22"/>
          <w:szCs w:val="22"/>
        </w:rPr>
        <w:t>Наредбата за условията и реда за задължително застраховане в проектирането и строителството</w:t>
      </w:r>
      <w:r w:rsidR="00720BDF" w:rsidRPr="00271868">
        <w:rPr>
          <w:rFonts w:asciiTheme="majorHAnsi" w:hAnsiTheme="majorHAnsi"/>
          <w:color w:val="000000"/>
          <w:sz w:val="22"/>
          <w:szCs w:val="22"/>
        </w:rPr>
        <w:t>, със срок на валидност, изтичащ не по-рано от 2 (два) месеца след срока за изпълнение на възложените с настоящия договор СМР, както и на застраховка „Отговорност на работодателя”.</w:t>
      </w:r>
    </w:p>
    <w:p w:rsidR="00720BDF" w:rsidRPr="00271868" w:rsidRDefault="00102441" w:rsidP="00720BDF">
      <w:pPr>
        <w:ind w:left="-540" w:right="-20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val="ru-RU"/>
        </w:rPr>
        <w:t>10</w:t>
      </w:r>
      <w:r w:rsidR="00720BDF" w:rsidRPr="00271868">
        <w:rPr>
          <w:rFonts w:asciiTheme="majorHAnsi" w:hAnsiTheme="majorHAnsi"/>
          <w:noProof/>
          <w:sz w:val="22"/>
          <w:szCs w:val="22"/>
          <w:lang w:val="ru-RU"/>
        </w:rPr>
        <w:t xml:space="preserve">. </w:t>
      </w:r>
      <w:r w:rsidR="00720BDF" w:rsidRPr="00271868">
        <w:rPr>
          <w:rFonts w:asciiTheme="majorHAnsi" w:hAnsiTheme="majorHAnsi"/>
          <w:sz w:val="22"/>
          <w:szCs w:val="22"/>
        </w:rPr>
        <w:t>Да отстрани за своя сметка всички недостатъци, открити при приемането на обектите, както и дефекти, появили се в оферираните от него гаранционни срокове. Изпълнителят не отговаря и не поема гаранции за извършената работа, в случай че по нея се появят механични повреди, разкъсвания, възникнали в следствие от монтаж на различни съоръжения  при форсмажорни обстоятелства;</w:t>
      </w:r>
    </w:p>
    <w:p w:rsidR="00720BDF" w:rsidRPr="00271868" w:rsidRDefault="00102441" w:rsidP="00720BDF">
      <w:pPr>
        <w:ind w:left="-540" w:right="-207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</w:t>
      </w:r>
      <w:r w:rsidR="00720BDF" w:rsidRPr="00271868">
        <w:rPr>
          <w:rFonts w:asciiTheme="majorHAnsi" w:hAnsiTheme="majorHAnsi"/>
          <w:sz w:val="22"/>
          <w:szCs w:val="22"/>
        </w:rPr>
        <w:t>. Д</w:t>
      </w:r>
      <w:r w:rsidR="00720BDF" w:rsidRPr="00271868">
        <w:rPr>
          <w:rFonts w:asciiTheme="majorHAnsi" w:hAnsiTheme="majorHAnsi"/>
          <w:color w:val="000000"/>
          <w:sz w:val="22"/>
          <w:szCs w:val="22"/>
        </w:rPr>
        <w:t xml:space="preserve">а участвува в съставянето на всички актове и протоколи съгласно </w:t>
      </w:r>
      <w:r w:rsidR="00720BDF" w:rsidRPr="00271868">
        <w:rPr>
          <w:rFonts w:asciiTheme="majorHAnsi" w:hAnsiTheme="majorHAnsi"/>
          <w:i/>
          <w:sz w:val="22"/>
          <w:szCs w:val="22"/>
          <w:lang w:val="ru-RU"/>
        </w:rPr>
        <w:t>Наредба №3 от 31.07</w:t>
      </w:r>
      <w:r w:rsidR="00720BDF" w:rsidRPr="00271868">
        <w:rPr>
          <w:rFonts w:asciiTheme="majorHAnsi" w:hAnsiTheme="majorHAnsi"/>
          <w:i/>
          <w:color w:val="FF0000"/>
          <w:sz w:val="22"/>
          <w:szCs w:val="22"/>
          <w:lang w:val="ru-RU"/>
        </w:rPr>
        <w:t>.</w:t>
      </w:r>
      <w:r w:rsidR="00720BDF" w:rsidRPr="00271868">
        <w:rPr>
          <w:rFonts w:asciiTheme="majorHAnsi" w:hAnsiTheme="majorHAnsi"/>
          <w:i/>
          <w:sz w:val="22"/>
          <w:szCs w:val="22"/>
          <w:lang w:val="ru-RU"/>
        </w:rPr>
        <w:t>2003г. за съставяне на актове и протоколи по време на строителството;</w:t>
      </w:r>
    </w:p>
    <w:p w:rsidR="00720BDF" w:rsidRPr="00271868" w:rsidRDefault="00102441" w:rsidP="00720BDF">
      <w:pPr>
        <w:ind w:left="-540" w:right="-207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12</w:t>
      </w:r>
      <w:r w:rsidR="00720BDF" w:rsidRPr="00271868">
        <w:rPr>
          <w:rFonts w:asciiTheme="majorHAnsi" w:hAnsiTheme="majorHAnsi"/>
          <w:color w:val="000000"/>
          <w:sz w:val="22"/>
          <w:szCs w:val="22"/>
        </w:rPr>
        <w:t>. Да извърши за своя сметка всички работи по отстраняването на виновно допуснати грешки, недостатъци и др., констатирани от  строителния надзор, други държавни органи и приемателната комисия.</w:t>
      </w:r>
    </w:p>
    <w:p w:rsidR="00720BDF" w:rsidRPr="00271868" w:rsidRDefault="00102441" w:rsidP="00720BDF">
      <w:pPr>
        <w:ind w:left="-540" w:right="-20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13</w:t>
      </w:r>
      <w:r w:rsidR="00720BDF" w:rsidRPr="00271868">
        <w:rPr>
          <w:rFonts w:asciiTheme="majorHAnsi" w:hAnsiTheme="majorHAnsi"/>
          <w:sz w:val="22"/>
          <w:szCs w:val="22"/>
        </w:rPr>
        <w:t>. Преди приемане на завършения обект от страна на Комисията, назначена от ВЪЗЛОЖИТЕЛЯ, ИЗПЪЛНИТЕЛЯТ се задължава да почисти и отстрани от обектите излишните материали, отпадъци и различните видове временни работи.</w:t>
      </w:r>
    </w:p>
    <w:p w:rsidR="00720BDF" w:rsidRPr="00271868" w:rsidRDefault="00102441" w:rsidP="00720BDF">
      <w:pPr>
        <w:ind w:left="-540" w:right="-207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14. Да охранява обекта</w:t>
      </w:r>
      <w:r w:rsidR="00720BDF" w:rsidRPr="00271868">
        <w:rPr>
          <w:rFonts w:asciiTheme="majorHAnsi" w:hAnsiTheme="majorHAnsi"/>
          <w:color w:val="000000"/>
          <w:sz w:val="22"/>
          <w:szCs w:val="22"/>
        </w:rPr>
        <w:t xml:space="preserve"> за своя сметка до предаването им на ВЪЗЛОЖИТЕЛЯ;</w:t>
      </w:r>
    </w:p>
    <w:p w:rsidR="00720BDF" w:rsidRPr="00271868" w:rsidRDefault="00102441" w:rsidP="00720BDF">
      <w:pPr>
        <w:ind w:left="-540" w:right="-20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15</w:t>
      </w:r>
      <w:r w:rsidR="00720BDF" w:rsidRPr="00271868">
        <w:rPr>
          <w:rFonts w:asciiTheme="majorHAnsi" w:hAnsiTheme="majorHAnsi"/>
          <w:sz w:val="22"/>
          <w:szCs w:val="22"/>
        </w:rPr>
        <w:t>. Да постави указателни табели, стрелки и множество временни стандартни пътни знаци за своевременно уведомяване на водачите за временната организация на движението.</w:t>
      </w:r>
    </w:p>
    <w:p w:rsidR="00720BDF" w:rsidRPr="00271868" w:rsidRDefault="00102441" w:rsidP="00720BDF">
      <w:pPr>
        <w:ind w:left="-540" w:right="-207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</w:rPr>
        <w:t>16</w:t>
      </w:r>
      <w:r w:rsidR="00720BDF" w:rsidRPr="00271868">
        <w:rPr>
          <w:rFonts w:asciiTheme="majorHAnsi" w:hAnsiTheme="majorHAnsi"/>
          <w:sz w:val="22"/>
          <w:szCs w:val="22"/>
        </w:rPr>
        <w:t>. Да поддържа в изправност и пълна наличност приетата сигнализация за целия период на строителните работи;</w:t>
      </w:r>
    </w:p>
    <w:p w:rsidR="00720BDF" w:rsidRPr="00271868" w:rsidRDefault="00102441" w:rsidP="00720BDF">
      <w:pPr>
        <w:ind w:left="-540" w:right="-207"/>
        <w:jc w:val="both"/>
        <w:rPr>
          <w:rFonts w:asciiTheme="majorHAnsi" w:hAnsiTheme="majorHAnsi"/>
          <w:sz w:val="22"/>
          <w:szCs w:val="22"/>
          <w:lang w:eastAsia="bg-BG"/>
        </w:rPr>
      </w:pPr>
      <w:r>
        <w:rPr>
          <w:rFonts w:asciiTheme="majorHAnsi" w:hAnsiTheme="majorHAnsi"/>
          <w:sz w:val="22"/>
          <w:szCs w:val="22"/>
        </w:rPr>
        <w:t>17</w:t>
      </w:r>
      <w:r w:rsidR="00720BDF" w:rsidRPr="00271868">
        <w:rPr>
          <w:rFonts w:asciiTheme="majorHAnsi" w:hAnsiTheme="majorHAnsi"/>
          <w:sz w:val="22"/>
          <w:szCs w:val="22"/>
        </w:rPr>
        <w:t xml:space="preserve">. Да осигури на свой риск и за своя сметка </w:t>
      </w:r>
      <w:r w:rsidR="00720BDF" w:rsidRPr="00271868">
        <w:rPr>
          <w:rFonts w:asciiTheme="majorHAnsi" w:hAnsiTheme="majorHAnsi"/>
          <w:sz w:val="22"/>
          <w:szCs w:val="22"/>
          <w:lang w:eastAsia="bg-BG"/>
        </w:rPr>
        <w:t xml:space="preserve">временното съхраняване на земните маси за обратен насип. </w:t>
      </w:r>
    </w:p>
    <w:p w:rsidR="00720BDF" w:rsidRPr="00271868" w:rsidRDefault="00102441" w:rsidP="00720BDF">
      <w:pPr>
        <w:ind w:left="-540" w:right="-207"/>
        <w:jc w:val="both"/>
        <w:rPr>
          <w:rFonts w:asciiTheme="majorHAnsi" w:hAnsiTheme="majorHAnsi"/>
          <w:sz w:val="22"/>
          <w:szCs w:val="22"/>
          <w:lang w:eastAsia="bg-BG"/>
        </w:rPr>
      </w:pPr>
      <w:r>
        <w:rPr>
          <w:rFonts w:asciiTheme="majorHAnsi" w:hAnsiTheme="majorHAnsi"/>
          <w:sz w:val="22"/>
          <w:szCs w:val="22"/>
          <w:lang w:eastAsia="bg-BG"/>
        </w:rPr>
        <w:t>18</w:t>
      </w:r>
      <w:r w:rsidR="00720BDF" w:rsidRPr="00271868">
        <w:rPr>
          <w:rFonts w:asciiTheme="majorHAnsi" w:hAnsiTheme="majorHAnsi"/>
          <w:sz w:val="22"/>
          <w:szCs w:val="22"/>
          <w:lang w:eastAsia="bg-BG"/>
        </w:rPr>
        <w:t>. Да възстанови за своя сметка всички нанесени поражения върху елементите на градското обзавеждане, уличната и пътна мрежа, проводи и съоръжения към тях, озеленяване, дървесна, цветна и тревна растителност, освен ако не е получил изричното съгласие на Възложителя за обратното.</w:t>
      </w:r>
    </w:p>
    <w:p w:rsidR="00720BDF" w:rsidRPr="00271868" w:rsidRDefault="00102441" w:rsidP="00720BDF">
      <w:pPr>
        <w:ind w:left="-540" w:right="-207"/>
        <w:jc w:val="both"/>
        <w:rPr>
          <w:rFonts w:asciiTheme="majorHAnsi" w:hAnsiTheme="majorHAnsi"/>
          <w:sz w:val="22"/>
          <w:szCs w:val="22"/>
          <w:lang w:val="ru-RU"/>
        </w:rPr>
      </w:pPr>
      <w:r>
        <w:rPr>
          <w:rFonts w:asciiTheme="majorHAnsi" w:hAnsiTheme="majorHAnsi"/>
          <w:sz w:val="22"/>
          <w:szCs w:val="22"/>
          <w:lang w:eastAsia="bg-BG"/>
        </w:rPr>
        <w:t>19</w:t>
      </w:r>
      <w:r w:rsidR="00720BDF" w:rsidRPr="00271868">
        <w:rPr>
          <w:rFonts w:asciiTheme="majorHAnsi" w:hAnsiTheme="majorHAnsi"/>
          <w:sz w:val="22"/>
          <w:szCs w:val="22"/>
          <w:lang w:eastAsia="bg-BG"/>
        </w:rPr>
        <w:t>. Да подготви, съгласува с институциите и представи на консултанта, осъществяващ строителен надзор и на Възложителя при съставяне на акт образец 15, екзекутивна документация отговаряща на изискванията в ЗУТ за всички открити по време на строителството подземни елементи на инфраструктурата и на новоизградените, в резултат от изпълнението на поръчката подземни и надземни елементи. Документацията трябва да е изготвена от правоспособно по смисъла на ЗКИР (Закона за кадастъра и имотния регистър) лице.</w:t>
      </w:r>
    </w:p>
    <w:p w:rsidR="00720BDF" w:rsidRPr="00271868" w:rsidRDefault="00102441" w:rsidP="00720BDF">
      <w:pPr>
        <w:ind w:left="-540" w:right="-20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20.</w:t>
      </w:r>
      <w:r w:rsidR="00720BDF" w:rsidRPr="00271868">
        <w:rPr>
          <w:rFonts w:asciiTheme="majorHAnsi" w:hAnsiTheme="majorHAnsi"/>
          <w:sz w:val="22"/>
          <w:szCs w:val="22"/>
        </w:rPr>
        <w:t xml:space="preserve"> ИЗПЪЛНИТЕЛЯТ няма право да се позове на незнан</w:t>
      </w:r>
      <w:r>
        <w:rPr>
          <w:rFonts w:asciiTheme="majorHAnsi" w:hAnsiTheme="majorHAnsi"/>
          <w:sz w:val="22"/>
          <w:szCs w:val="22"/>
        </w:rPr>
        <w:t>ие и/или непознаване на обекта</w:t>
      </w:r>
      <w:r w:rsidR="00720BDF" w:rsidRPr="00271868">
        <w:rPr>
          <w:rFonts w:asciiTheme="majorHAnsi" w:hAnsiTheme="majorHAnsi"/>
          <w:sz w:val="22"/>
          <w:szCs w:val="22"/>
        </w:rPr>
        <w:t>, предмет на този договор, поради която причина да иска подписването на допълнително споразумение към същия.</w:t>
      </w:r>
    </w:p>
    <w:p w:rsidR="00720BDF" w:rsidRPr="00271868" w:rsidRDefault="00720BDF" w:rsidP="00102441">
      <w:pPr>
        <w:ind w:right="-207"/>
        <w:jc w:val="both"/>
        <w:rPr>
          <w:rFonts w:asciiTheme="majorHAnsi" w:hAnsiTheme="majorHAnsi"/>
          <w:sz w:val="22"/>
          <w:szCs w:val="22"/>
        </w:rPr>
      </w:pPr>
    </w:p>
    <w:p w:rsidR="00A70A79" w:rsidRPr="00A70A79" w:rsidRDefault="00A70A79" w:rsidP="00A70A79">
      <w:pPr>
        <w:ind w:right="-207"/>
        <w:outlineLvl w:val="0"/>
        <w:rPr>
          <w:rFonts w:asciiTheme="majorHAnsi" w:hAnsiTheme="majorHAnsi"/>
          <w:b/>
          <w:color w:val="000000"/>
          <w:sz w:val="22"/>
          <w:szCs w:val="22"/>
        </w:rPr>
      </w:pPr>
    </w:p>
    <w:p w:rsidR="00A70A79" w:rsidRDefault="00720BDF" w:rsidP="00A70A79">
      <w:pPr>
        <w:ind w:left="-540" w:right="-207"/>
        <w:jc w:val="center"/>
        <w:outlineLvl w:val="0"/>
        <w:rPr>
          <w:rFonts w:asciiTheme="majorHAnsi" w:hAnsiTheme="majorHAnsi"/>
          <w:b/>
          <w:color w:val="000000"/>
          <w:sz w:val="22"/>
          <w:szCs w:val="22"/>
        </w:rPr>
      </w:pPr>
      <w:r w:rsidRPr="00271868">
        <w:rPr>
          <w:rFonts w:asciiTheme="majorHAnsi" w:hAnsiTheme="majorHAnsi"/>
          <w:b/>
          <w:color w:val="000000"/>
          <w:sz w:val="22"/>
          <w:szCs w:val="22"/>
        </w:rPr>
        <w:t xml:space="preserve">VІІ. </w:t>
      </w:r>
      <w:r w:rsidR="00A70A79">
        <w:rPr>
          <w:rFonts w:asciiTheme="majorHAnsi" w:hAnsiTheme="majorHAnsi"/>
          <w:b/>
          <w:color w:val="000000"/>
          <w:sz w:val="22"/>
          <w:szCs w:val="22"/>
        </w:rPr>
        <w:t xml:space="preserve">ГАРАНЦИЯ ЗА ИЗПЪЛНЕНИЕ </w:t>
      </w:r>
    </w:p>
    <w:p w:rsidR="003346EE" w:rsidRPr="003346EE" w:rsidRDefault="00C44B18" w:rsidP="003346EE">
      <w:pPr>
        <w:ind w:left="-540" w:right="-207"/>
        <w:jc w:val="both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Чл.20</w:t>
      </w:r>
      <w:r w:rsidR="00A70A79" w:rsidRPr="003346EE">
        <w:rPr>
          <w:rFonts w:asciiTheme="majorHAnsi" w:hAnsiTheme="majorHAnsi"/>
          <w:color w:val="000000"/>
          <w:sz w:val="22"/>
          <w:szCs w:val="22"/>
        </w:rPr>
        <w:t xml:space="preserve">. </w:t>
      </w:r>
      <w:r w:rsidR="003346EE" w:rsidRPr="003346EE">
        <w:rPr>
          <w:rFonts w:asciiTheme="majorHAnsi" w:hAnsiTheme="majorHAnsi"/>
          <w:color w:val="000000"/>
          <w:sz w:val="22"/>
          <w:szCs w:val="22"/>
        </w:rPr>
        <w:t xml:space="preserve">(1) </w:t>
      </w:r>
      <w:r w:rsidR="003346EE" w:rsidRPr="003346EE">
        <w:rPr>
          <w:rFonts w:asciiTheme="majorHAnsi" w:eastAsiaTheme="minorHAnsi" w:hAnsiTheme="majorHAnsi" w:cs="TimesNewRomanUnicode"/>
          <w:sz w:val="22"/>
          <w:szCs w:val="22"/>
          <w:lang w:eastAsia="en-US"/>
        </w:rPr>
        <w:t>ИЗПЪЛНИТЕЛЯТ</w:t>
      </w:r>
      <w:r w:rsidR="00A70A79" w:rsidRPr="003346EE">
        <w:rPr>
          <w:rFonts w:asciiTheme="majorHAnsi" w:eastAsiaTheme="minorHAnsi" w:hAnsiTheme="majorHAnsi" w:cs="TimesNewRomanUnicode"/>
          <w:sz w:val="22"/>
          <w:szCs w:val="22"/>
          <w:lang w:eastAsia="en-US"/>
        </w:rPr>
        <w:t xml:space="preserve"> </w:t>
      </w:r>
      <w:r w:rsidR="003346EE" w:rsidRPr="003346EE">
        <w:rPr>
          <w:rFonts w:asciiTheme="majorHAnsi" w:hAnsiTheme="majorHAnsi"/>
          <w:sz w:val="22"/>
          <w:szCs w:val="22"/>
        </w:rPr>
        <w:t>гарантира изпълнението на произтичащите от настоящия договор свои задължения с гаранция за добро изпълнение в размер на............................(словом:..........) лева,  представляващи 3 (%)  от стойноста на договора посочена в чл.4, ал.1, без ДДС</w:t>
      </w:r>
      <w:r w:rsidR="009B54B8">
        <w:rPr>
          <w:rFonts w:asciiTheme="majorHAnsi" w:hAnsiTheme="majorHAnsi"/>
          <w:sz w:val="22"/>
          <w:szCs w:val="22"/>
        </w:rPr>
        <w:t>, предоставена в една от следните форми:</w:t>
      </w:r>
    </w:p>
    <w:p w:rsidR="009B54B8" w:rsidRPr="00271868" w:rsidRDefault="009B54B8" w:rsidP="009B54B8">
      <w:pPr>
        <w:pStyle w:val="3"/>
        <w:spacing w:after="0"/>
        <w:ind w:left="-540" w:right="-207"/>
        <w:jc w:val="both"/>
        <w:rPr>
          <w:rFonts w:asciiTheme="majorHAnsi" w:hAnsiTheme="majorHAnsi"/>
          <w:sz w:val="22"/>
          <w:szCs w:val="22"/>
        </w:rPr>
      </w:pPr>
      <w:r w:rsidRPr="00271868">
        <w:rPr>
          <w:rFonts w:asciiTheme="majorHAnsi" w:hAnsiTheme="majorHAnsi"/>
          <w:color w:val="000000"/>
          <w:sz w:val="22"/>
          <w:szCs w:val="22"/>
        </w:rPr>
        <w:t>(</w:t>
      </w:r>
      <w:r>
        <w:rPr>
          <w:rFonts w:asciiTheme="majorHAnsi" w:hAnsiTheme="majorHAnsi"/>
          <w:color w:val="000000"/>
          <w:sz w:val="22"/>
          <w:szCs w:val="22"/>
        </w:rPr>
        <w:t>2</w:t>
      </w:r>
      <w:r w:rsidRPr="00271868">
        <w:rPr>
          <w:rFonts w:asciiTheme="majorHAnsi" w:hAnsiTheme="majorHAnsi"/>
          <w:color w:val="000000"/>
          <w:sz w:val="22"/>
          <w:szCs w:val="22"/>
        </w:rPr>
        <w:t>)</w:t>
      </w:r>
      <w:r w:rsidRPr="00271868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Pr="00271868">
        <w:rPr>
          <w:rFonts w:asciiTheme="majorHAnsi" w:hAnsiTheme="majorHAnsi"/>
          <w:color w:val="000000"/>
          <w:sz w:val="22"/>
          <w:szCs w:val="22"/>
        </w:rPr>
        <w:t>Депозит на парична сума в лева в размер на 3</w:t>
      </w:r>
      <w:r w:rsidRPr="00271868">
        <w:rPr>
          <w:rFonts w:asciiTheme="majorHAnsi" w:hAnsiTheme="majorHAnsi"/>
          <w:bCs/>
          <w:color w:val="000000"/>
          <w:sz w:val="22"/>
          <w:szCs w:val="22"/>
        </w:rPr>
        <w:t>%</w:t>
      </w:r>
      <w:r w:rsidRPr="00271868">
        <w:rPr>
          <w:rFonts w:asciiTheme="majorHAnsi" w:hAnsiTheme="majorHAnsi"/>
          <w:color w:val="000000"/>
          <w:sz w:val="22"/>
          <w:szCs w:val="22"/>
        </w:rPr>
        <w:t xml:space="preserve"> от общата стойност по  чл.4, ал.1. по следната банкова сметка </w:t>
      </w:r>
      <w:r>
        <w:rPr>
          <w:rFonts w:asciiTheme="majorHAnsi" w:hAnsiTheme="majorHAnsi"/>
          <w:sz w:val="22"/>
          <w:szCs w:val="22"/>
        </w:rPr>
        <w:t>на Община Тополовград</w:t>
      </w:r>
      <w:r w:rsidRPr="00271868">
        <w:rPr>
          <w:rFonts w:asciiTheme="majorHAnsi" w:hAnsiTheme="majorHAnsi"/>
          <w:sz w:val="22"/>
          <w:szCs w:val="22"/>
        </w:rPr>
        <w:t>:</w:t>
      </w:r>
    </w:p>
    <w:p w:rsidR="009B54B8" w:rsidRPr="009B54B8" w:rsidRDefault="009B54B8" w:rsidP="009B54B8">
      <w:pPr>
        <w:pStyle w:val="3"/>
        <w:spacing w:before="60" w:after="0"/>
        <w:ind w:left="-540" w:right="-207"/>
        <w:jc w:val="both"/>
        <w:rPr>
          <w:rFonts w:asciiTheme="majorHAnsi" w:hAnsiTheme="majorHAnsi"/>
          <w:sz w:val="22"/>
          <w:szCs w:val="22"/>
        </w:rPr>
      </w:pPr>
      <w:r w:rsidRPr="00271868">
        <w:rPr>
          <w:rFonts w:asciiTheme="majorHAnsi" w:hAnsiTheme="majorHAnsi"/>
          <w:sz w:val="22"/>
          <w:szCs w:val="22"/>
        </w:rPr>
        <w:t xml:space="preserve">Банка: </w:t>
      </w:r>
      <w:r>
        <w:rPr>
          <w:rFonts w:asciiTheme="majorHAnsi" w:hAnsiTheme="majorHAnsi"/>
          <w:sz w:val="22"/>
          <w:szCs w:val="22"/>
        </w:rPr>
        <w:t>......................</w:t>
      </w:r>
    </w:p>
    <w:p w:rsidR="009B54B8" w:rsidRPr="00271868" w:rsidRDefault="009B54B8" w:rsidP="009B54B8">
      <w:pPr>
        <w:pStyle w:val="3"/>
        <w:spacing w:before="60" w:after="0"/>
        <w:ind w:left="-540" w:right="-207"/>
        <w:jc w:val="both"/>
        <w:rPr>
          <w:rFonts w:asciiTheme="majorHAnsi" w:hAnsiTheme="majorHAnsi"/>
          <w:bCs/>
          <w:sz w:val="22"/>
          <w:szCs w:val="22"/>
        </w:rPr>
      </w:pPr>
      <w:r w:rsidRPr="00271868">
        <w:rPr>
          <w:rFonts w:asciiTheme="majorHAnsi" w:hAnsiTheme="majorHAnsi"/>
          <w:sz w:val="22"/>
          <w:szCs w:val="22"/>
        </w:rPr>
        <w:t>Банков код</w:t>
      </w:r>
      <w:r>
        <w:rPr>
          <w:rFonts w:asciiTheme="majorHAnsi" w:hAnsiTheme="majorHAnsi"/>
          <w:sz w:val="22"/>
          <w:szCs w:val="22"/>
        </w:rPr>
        <w:t>:.................</w:t>
      </w:r>
      <w:r w:rsidRPr="00271868">
        <w:rPr>
          <w:rFonts w:asciiTheme="majorHAnsi" w:hAnsiTheme="majorHAnsi"/>
          <w:sz w:val="22"/>
          <w:szCs w:val="22"/>
        </w:rPr>
        <w:t xml:space="preserve"> </w:t>
      </w:r>
    </w:p>
    <w:p w:rsidR="009B54B8" w:rsidRPr="009B54B8" w:rsidRDefault="009B54B8" w:rsidP="009B54B8">
      <w:pPr>
        <w:pStyle w:val="3"/>
        <w:spacing w:before="60" w:after="0"/>
        <w:ind w:left="-540" w:right="-207"/>
        <w:jc w:val="both"/>
        <w:rPr>
          <w:rFonts w:asciiTheme="majorHAnsi" w:hAnsiTheme="majorHAnsi"/>
          <w:sz w:val="22"/>
          <w:szCs w:val="22"/>
        </w:rPr>
      </w:pPr>
      <w:r w:rsidRPr="00271868">
        <w:rPr>
          <w:rFonts w:asciiTheme="majorHAnsi" w:hAnsiTheme="majorHAnsi"/>
          <w:iCs/>
          <w:sz w:val="22"/>
          <w:szCs w:val="22"/>
        </w:rPr>
        <w:t>IBAN</w:t>
      </w:r>
      <w:r>
        <w:rPr>
          <w:rFonts w:asciiTheme="majorHAnsi" w:hAnsiTheme="majorHAnsi"/>
          <w:iCs/>
          <w:sz w:val="22"/>
          <w:szCs w:val="22"/>
        </w:rPr>
        <w:t>:...........................</w:t>
      </w:r>
    </w:p>
    <w:p w:rsidR="009B54B8" w:rsidRDefault="009B54B8" w:rsidP="009B54B8">
      <w:pPr>
        <w:ind w:left="-540" w:right="-207"/>
        <w:jc w:val="both"/>
        <w:outlineLvl w:val="0"/>
        <w:rPr>
          <w:rFonts w:asciiTheme="majorHAnsi" w:hAnsiTheme="majorHAnsi"/>
          <w:sz w:val="22"/>
          <w:szCs w:val="22"/>
        </w:rPr>
      </w:pPr>
      <w:r w:rsidRPr="00271868">
        <w:rPr>
          <w:rFonts w:asciiTheme="majorHAnsi" w:hAnsiTheme="majorHAnsi"/>
          <w:color w:val="000000"/>
          <w:sz w:val="22"/>
          <w:szCs w:val="22"/>
        </w:rPr>
        <w:t>(</w:t>
      </w:r>
      <w:r>
        <w:rPr>
          <w:rFonts w:asciiTheme="majorHAnsi" w:hAnsiTheme="majorHAnsi"/>
          <w:color w:val="000000"/>
          <w:sz w:val="22"/>
          <w:szCs w:val="22"/>
        </w:rPr>
        <w:t>3</w:t>
      </w:r>
      <w:r w:rsidRPr="00271868">
        <w:rPr>
          <w:rFonts w:asciiTheme="majorHAnsi" w:hAnsiTheme="majorHAnsi"/>
          <w:color w:val="000000"/>
          <w:sz w:val="22"/>
          <w:szCs w:val="22"/>
        </w:rPr>
        <w:t>)</w:t>
      </w:r>
      <w:r w:rsidRPr="00271868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Pr="00271868">
        <w:rPr>
          <w:rFonts w:asciiTheme="majorHAnsi" w:hAnsiTheme="majorHAnsi"/>
          <w:color w:val="000000"/>
          <w:sz w:val="22"/>
          <w:szCs w:val="22"/>
        </w:rPr>
        <w:t>Банкова гаранция за сума в лева в размер на 3</w:t>
      </w:r>
      <w:r w:rsidRPr="00271868">
        <w:rPr>
          <w:rFonts w:asciiTheme="majorHAnsi" w:hAnsiTheme="majorHAnsi"/>
          <w:bCs/>
          <w:color w:val="000000"/>
          <w:sz w:val="22"/>
          <w:szCs w:val="22"/>
        </w:rPr>
        <w:t>%</w:t>
      </w:r>
      <w:r w:rsidRPr="00271868">
        <w:rPr>
          <w:rFonts w:asciiTheme="majorHAnsi" w:hAnsiTheme="majorHAnsi"/>
          <w:color w:val="000000"/>
          <w:sz w:val="22"/>
          <w:szCs w:val="22"/>
        </w:rPr>
        <w:t xml:space="preserve"> от общата стойност по </w:t>
      </w:r>
      <w:r w:rsidRPr="00271868">
        <w:rPr>
          <w:rFonts w:asciiTheme="majorHAnsi" w:hAnsiTheme="majorHAnsi"/>
          <w:sz w:val="22"/>
          <w:szCs w:val="22"/>
        </w:rPr>
        <w:t>чл.4, ал.1.</w:t>
      </w:r>
      <w:r w:rsidRPr="00271868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271868">
        <w:rPr>
          <w:rFonts w:asciiTheme="majorHAnsi" w:hAnsiTheme="majorHAnsi"/>
          <w:color w:val="000000"/>
          <w:sz w:val="22"/>
          <w:szCs w:val="22"/>
        </w:rPr>
        <w:t xml:space="preserve">със срок на валидност 2 (два) месеца, след датата на приключване на договора. Гаранцията трябва да бъде безусловна, неотменима, с възможност да се усвои изцяло или на части в зависимост от претендираното обезщетение. Гаранцията трябва да съдържа задължение на банката гарант, да извърши безусловно плащане, при първо писмено искане от </w:t>
      </w:r>
      <w:r w:rsidRPr="00271868">
        <w:rPr>
          <w:rFonts w:asciiTheme="majorHAnsi" w:hAnsiTheme="majorHAnsi"/>
          <w:caps/>
          <w:sz w:val="22"/>
          <w:szCs w:val="22"/>
        </w:rPr>
        <w:t>ВЪЗЛОЖИТЕЛЯ</w:t>
      </w:r>
      <w:r w:rsidRPr="00271868">
        <w:rPr>
          <w:rFonts w:asciiTheme="majorHAnsi" w:hAnsiTheme="majorHAnsi"/>
          <w:sz w:val="22"/>
          <w:szCs w:val="22"/>
        </w:rPr>
        <w:t>,</w:t>
      </w:r>
      <w:r w:rsidRPr="00271868">
        <w:rPr>
          <w:rFonts w:asciiTheme="majorHAnsi" w:hAnsiTheme="majorHAnsi"/>
          <w:color w:val="000000"/>
          <w:sz w:val="22"/>
          <w:szCs w:val="22"/>
        </w:rPr>
        <w:t xml:space="preserve"> в случай че ИЗПЪЛНИТЕЛЯТ не е изпълнил някое от задълженията си по договора, в съответствие с определеното в него</w:t>
      </w:r>
      <w:r>
        <w:rPr>
          <w:rFonts w:asciiTheme="majorHAnsi" w:hAnsiTheme="majorHAnsi"/>
          <w:color w:val="000000"/>
          <w:sz w:val="22"/>
          <w:szCs w:val="22"/>
        </w:rPr>
        <w:t>.</w:t>
      </w:r>
    </w:p>
    <w:p w:rsidR="003346EE" w:rsidRPr="003346EE" w:rsidRDefault="009B54B8" w:rsidP="003346EE">
      <w:pPr>
        <w:ind w:left="-540" w:right="-207"/>
        <w:jc w:val="both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(4</w:t>
      </w:r>
      <w:r w:rsidR="003346EE" w:rsidRPr="003346EE">
        <w:rPr>
          <w:rFonts w:asciiTheme="majorHAnsi" w:hAnsiTheme="majorHAnsi"/>
          <w:sz w:val="22"/>
          <w:szCs w:val="22"/>
        </w:rPr>
        <w:t>) ВЪЗЛОЖИТЕЛЯТ има право да усвои сумата от гаранцията, без това да го лишава от правото да търси обезщетение за претърпени вреди.</w:t>
      </w:r>
    </w:p>
    <w:p w:rsidR="003346EE" w:rsidRPr="009B54B8" w:rsidRDefault="00C44B18" w:rsidP="009B54B8">
      <w:pPr>
        <w:shd w:val="clear" w:color="auto" w:fill="FFFFFF"/>
        <w:ind w:left="-540" w:right="-207"/>
        <w:jc w:val="both"/>
        <w:rPr>
          <w:rFonts w:asciiTheme="majorHAnsi" w:hAnsiTheme="majorHAnsi"/>
          <w:bCs/>
          <w:color w:val="00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Чл.21</w:t>
      </w:r>
      <w:r w:rsidR="003346EE" w:rsidRPr="003346EE">
        <w:rPr>
          <w:rFonts w:asciiTheme="majorHAnsi" w:hAnsiTheme="majorHAnsi"/>
          <w:sz w:val="22"/>
          <w:szCs w:val="22"/>
        </w:rPr>
        <w:t xml:space="preserve"> При липса на възражения по изпълнението на договора ВЪЗЛОЖИТЕЛЯТ, освобождава гаранцията по чл.21  в срок от  10 календарни дни </w:t>
      </w:r>
      <w:r w:rsidR="009B54B8">
        <w:rPr>
          <w:rFonts w:asciiTheme="majorHAnsi" w:hAnsiTheme="majorHAnsi"/>
          <w:sz w:val="22"/>
          <w:szCs w:val="22"/>
        </w:rPr>
        <w:t xml:space="preserve">след подписване на </w:t>
      </w:r>
      <w:r w:rsidR="003346EE" w:rsidRPr="003346EE">
        <w:rPr>
          <w:rFonts w:asciiTheme="majorHAnsi" w:hAnsiTheme="majorHAnsi"/>
          <w:sz w:val="22"/>
          <w:szCs w:val="22"/>
        </w:rPr>
        <w:t xml:space="preserve"> </w:t>
      </w:r>
      <w:r w:rsidR="009B54B8" w:rsidRPr="00271868">
        <w:rPr>
          <w:rFonts w:asciiTheme="majorHAnsi" w:hAnsiTheme="majorHAnsi"/>
          <w:bCs/>
          <w:color w:val="000000"/>
          <w:sz w:val="22"/>
          <w:szCs w:val="22"/>
        </w:rPr>
        <w:t>Акт образец №15 за приемане на обекта от страна на Възложителя</w:t>
      </w:r>
      <w:r w:rsidR="003346EE" w:rsidRPr="003346EE">
        <w:rPr>
          <w:rFonts w:asciiTheme="majorHAnsi" w:hAnsiTheme="majorHAnsi"/>
          <w:sz w:val="22"/>
          <w:szCs w:val="22"/>
        </w:rPr>
        <w:t>, без да дължи лихви за периода, през който средствата законно са престояли при него.</w:t>
      </w:r>
    </w:p>
    <w:p w:rsidR="00A70A79" w:rsidRDefault="00C44B18" w:rsidP="009B54B8">
      <w:pPr>
        <w:ind w:left="-540" w:right="-207"/>
        <w:jc w:val="both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Чл.22</w:t>
      </w:r>
      <w:r w:rsidR="003346EE" w:rsidRPr="003346EE">
        <w:rPr>
          <w:rFonts w:asciiTheme="majorHAnsi" w:hAnsiTheme="majorHAnsi"/>
          <w:sz w:val="22"/>
          <w:szCs w:val="22"/>
        </w:rPr>
        <w:t xml:space="preserve">.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 При решаване на спора в полза на ВЪЗЛОЖИТЕЛЯ той може да пристъпи към усвояване на гаранцията за изпълнение.  </w:t>
      </w:r>
    </w:p>
    <w:p w:rsidR="009B54B8" w:rsidRPr="00271868" w:rsidRDefault="00C44B18" w:rsidP="009B54B8">
      <w:pPr>
        <w:shd w:val="clear" w:color="auto" w:fill="FFFFFF"/>
        <w:ind w:left="-540" w:right="-207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Чл.23</w:t>
      </w:r>
      <w:r w:rsidR="009B54B8">
        <w:rPr>
          <w:rFonts w:asciiTheme="majorHAnsi" w:hAnsiTheme="majorHAnsi"/>
          <w:sz w:val="22"/>
          <w:szCs w:val="22"/>
        </w:rPr>
        <w:t xml:space="preserve">. </w:t>
      </w:r>
      <w:r w:rsidR="009B54B8" w:rsidRPr="00271868">
        <w:rPr>
          <w:rFonts w:asciiTheme="majorHAnsi" w:hAnsiTheme="majorHAnsi"/>
          <w:bCs/>
          <w:color w:val="000000"/>
          <w:sz w:val="22"/>
          <w:szCs w:val="22"/>
        </w:rPr>
        <w:t xml:space="preserve">Разходите по откриването на депозита или на банковата гаранция са за сметка на </w:t>
      </w:r>
      <w:r w:rsidR="009B54B8" w:rsidRPr="00271868">
        <w:rPr>
          <w:rFonts w:asciiTheme="majorHAnsi" w:hAnsiTheme="majorHAnsi"/>
          <w:color w:val="000000"/>
          <w:sz w:val="22"/>
          <w:szCs w:val="22"/>
        </w:rPr>
        <w:t>ИЗПЪЛНИТЕЛЯ, а разходите по евентуалното им усвояване за сметка на ВЪЗЛОЖИТЕЛЯ.</w:t>
      </w:r>
    </w:p>
    <w:p w:rsidR="009B54B8" w:rsidRPr="009B54B8" w:rsidRDefault="009B54B8" w:rsidP="009B54B8">
      <w:pPr>
        <w:ind w:left="-540" w:right="-207"/>
        <w:jc w:val="both"/>
        <w:outlineLvl w:val="0"/>
        <w:rPr>
          <w:rFonts w:asciiTheme="majorHAnsi" w:hAnsiTheme="majorHAnsi"/>
          <w:sz w:val="22"/>
          <w:szCs w:val="22"/>
        </w:rPr>
      </w:pPr>
    </w:p>
    <w:p w:rsidR="00A70A79" w:rsidRDefault="00A70A79" w:rsidP="00720BDF">
      <w:pPr>
        <w:ind w:left="-540" w:right="-207"/>
        <w:jc w:val="center"/>
        <w:outlineLvl w:val="0"/>
        <w:rPr>
          <w:rFonts w:asciiTheme="majorHAnsi" w:hAnsiTheme="majorHAnsi"/>
          <w:b/>
          <w:color w:val="000000"/>
          <w:sz w:val="22"/>
          <w:szCs w:val="22"/>
          <w:lang w:val="en-US"/>
        </w:rPr>
      </w:pPr>
    </w:p>
    <w:p w:rsidR="00720BDF" w:rsidRPr="00271868" w:rsidRDefault="003346EE" w:rsidP="00720BDF">
      <w:pPr>
        <w:ind w:left="-540" w:right="-207"/>
        <w:jc w:val="center"/>
        <w:outlineLvl w:val="0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  <w:lang w:val="en-US"/>
        </w:rPr>
        <w:lastRenderedPageBreak/>
        <w:t>VIII.</w:t>
      </w:r>
      <w:r w:rsidR="00720BDF" w:rsidRPr="00271868">
        <w:rPr>
          <w:rFonts w:asciiTheme="majorHAnsi" w:hAnsiTheme="majorHAnsi"/>
          <w:b/>
          <w:color w:val="000000"/>
          <w:sz w:val="22"/>
          <w:szCs w:val="22"/>
        </w:rPr>
        <w:t>ГАРАНЦИОННИ СРОКОВЕ</w:t>
      </w:r>
    </w:p>
    <w:p w:rsidR="00720BDF" w:rsidRPr="00271868" w:rsidRDefault="00720BDF" w:rsidP="00720BDF">
      <w:pPr>
        <w:ind w:left="-540" w:right="-207"/>
        <w:jc w:val="center"/>
        <w:outlineLvl w:val="0"/>
        <w:rPr>
          <w:rFonts w:asciiTheme="majorHAnsi" w:hAnsiTheme="majorHAnsi"/>
          <w:b/>
          <w:color w:val="000000"/>
          <w:sz w:val="22"/>
          <w:szCs w:val="22"/>
        </w:rPr>
      </w:pPr>
    </w:p>
    <w:p w:rsidR="003346EE" w:rsidRPr="003346EE" w:rsidRDefault="003346EE" w:rsidP="003346EE">
      <w:pPr>
        <w:ind w:left="-540" w:right="-20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Чл.2</w:t>
      </w:r>
      <w:r w:rsidR="00C44B18">
        <w:rPr>
          <w:rFonts w:asciiTheme="majorHAnsi" w:hAnsiTheme="majorHAnsi"/>
          <w:color w:val="000000"/>
          <w:sz w:val="22"/>
          <w:szCs w:val="22"/>
        </w:rPr>
        <w:t>4</w:t>
      </w:r>
      <w:r w:rsidR="00720BDF" w:rsidRPr="00271868">
        <w:rPr>
          <w:rFonts w:asciiTheme="majorHAnsi" w:hAnsiTheme="majorHAnsi"/>
          <w:color w:val="000000"/>
          <w:sz w:val="22"/>
          <w:szCs w:val="22"/>
        </w:rPr>
        <w:t xml:space="preserve">. (1) Гаранционните срокове </w:t>
      </w:r>
      <w:r w:rsidR="00720BDF" w:rsidRPr="00271868">
        <w:rPr>
          <w:rFonts w:asciiTheme="majorHAnsi" w:hAnsiTheme="majorHAnsi"/>
          <w:sz w:val="22"/>
          <w:szCs w:val="22"/>
        </w:rPr>
        <w:t xml:space="preserve">за изпълнените СМР, </w:t>
      </w:r>
      <w:r>
        <w:rPr>
          <w:rFonts w:asciiTheme="majorHAnsi" w:hAnsiTheme="majorHAnsi"/>
          <w:sz w:val="22"/>
          <w:szCs w:val="22"/>
        </w:rPr>
        <w:t xml:space="preserve">са </w:t>
      </w:r>
      <w:r w:rsidR="00720BDF" w:rsidRPr="00271868">
        <w:rPr>
          <w:rFonts w:asciiTheme="majorHAnsi" w:hAnsiTheme="majorHAnsi"/>
          <w:sz w:val="22"/>
          <w:szCs w:val="22"/>
        </w:rPr>
        <w:t>приети с офертата на ИЗПЪЛНИТЕЛЯ,</w:t>
      </w:r>
      <w:r>
        <w:rPr>
          <w:rFonts w:asciiTheme="majorHAnsi" w:hAnsiTheme="majorHAnsi"/>
          <w:sz w:val="22"/>
          <w:szCs w:val="22"/>
        </w:rPr>
        <w:t xml:space="preserve"> неразделна част от предложението за изпълнение на поръчката.</w:t>
      </w:r>
    </w:p>
    <w:p w:rsidR="00720BDF" w:rsidRPr="003346EE" w:rsidRDefault="00720BDF" w:rsidP="003346EE">
      <w:pPr>
        <w:ind w:left="-540" w:right="-207"/>
        <w:jc w:val="both"/>
        <w:rPr>
          <w:rFonts w:asciiTheme="majorHAnsi" w:hAnsiTheme="majorHAnsi"/>
          <w:sz w:val="22"/>
          <w:szCs w:val="22"/>
        </w:rPr>
      </w:pPr>
      <w:r w:rsidRPr="00271868">
        <w:rPr>
          <w:rFonts w:asciiTheme="majorHAnsi" w:hAnsiTheme="majorHAnsi"/>
          <w:sz w:val="22"/>
          <w:szCs w:val="22"/>
        </w:rPr>
        <w:t xml:space="preserve">(2) </w:t>
      </w:r>
      <w:r w:rsidRPr="00271868">
        <w:rPr>
          <w:rFonts w:asciiTheme="majorHAnsi" w:hAnsiTheme="majorHAnsi"/>
          <w:noProof/>
          <w:sz w:val="22"/>
          <w:szCs w:val="22"/>
          <w:lang w:val="ru-RU"/>
        </w:rPr>
        <w:t>Гаранционните срокове започват да текат от датата на получаване на</w:t>
      </w:r>
      <w:r w:rsidRPr="00271868">
        <w:rPr>
          <w:rFonts w:asciiTheme="majorHAnsi" w:hAnsiTheme="majorHAnsi"/>
          <w:noProof/>
          <w:color w:val="000000"/>
          <w:sz w:val="22"/>
          <w:szCs w:val="22"/>
          <w:lang w:val="ru-RU"/>
        </w:rPr>
        <w:t xml:space="preserve"> Разрешение за ползване на строежа.</w:t>
      </w:r>
    </w:p>
    <w:p w:rsidR="00720BDF" w:rsidRPr="00271868" w:rsidRDefault="00720BDF" w:rsidP="00720BDF">
      <w:pPr>
        <w:ind w:left="-540" w:right="-207"/>
        <w:jc w:val="both"/>
        <w:rPr>
          <w:rFonts w:asciiTheme="majorHAnsi" w:hAnsiTheme="majorHAnsi"/>
          <w:color w:val="000000"/>
          <w:sz w:val="22"/>
          <w:szCs w:val="22"/>
          <w:lang w:val="ru-RU"/>
        </w:rPr>
      </w:pPr>
      <w:r w:rsidRPr="00271868">
        <w:rPr>
          <w:rFonts w:asciiTheme="majorHAnsi" w:hAnsiTheme="majorHAnsi"/>
          <w:bCs/>
          <w:color w:val="000000"/>
          <w:spacing w:val="-5"/>
          <w:sz w:val="22"/>
          <w:szCs w:val="22"/>
          <w:lang w:val="ru-RU"/>
        </w:rPr>
        <w:t>(3)</w:t>
      </w:r>
      <w:r w:rsidRPr="00271868">
        <w:rPr>
          <w:rFonts w:asciiTheme="majorHAnsi" w:hAnsiTheme="majorHAnsi"/>
          <w:b/>
          <w:bCs/>
          <w:color w:val="000000"/>
          <w:spacing w:val="-5"/>
          <w:sz w:val="22"/>
          <w:szCs w:val="22"/>
          <w:lang w:val="ru-RU"/>
        </w:rPr>
        <w:t xml:space="preserve"> </w:t>
      </w:r>
      <w:r w:rsidRPr="00271868">
        <w:rPr>
          <w:rFonts w:asciiTheme="majorHAnsi" w:hAnsiTheme="majorHAnsi"/>
          <w:noProof/>
          <w:color w:val="000000"/>
          <w:sz w:val="22"/>
          <w:szCs w:val="22"/>
          <w:lang w:val="ru-RU"/>
        </w:rPr>
        <w:t>Всички дефекти, възникнали преди края на гаранционните срокове се констатират с протокол, съставен и подписан от представители на ВЪЗЛОЖИТЕЛЯ. Този протокол незабавно се изпраща на ИЗПЪЛНИТЕЛЯ с указан срок за отстраняване на дефекта</w:t>
      </w:r>
      <w:r w:rsidRPr="00271868">
        <w:rPr>
          <w:rFonts w:asciiTheme="majorHAnsi" w:hAnsiTheme="majorHAnsi"/>
          <w:color w:val="000000"/>
          <w:sz w:val="22"/>
          <w:szCs w:val="22"/>
        </w:rPr>
        <w:t>.</w:t>
      </w:r>
    </w:p>
    <w:p w:rsidR="00720BDF" w:rsidRPr="00271868" w:rsidRDefault="00720BDF" w:rsidP="00720BDF">
      <w:pPr>
        <w:ind w:left="-540" w:right="-207"/>
        <w:jc w:val="both"/>
        <w:rPr>
          <w:rFonts w:asciiTheme="majorHAnsi" w:hAnsiTheme="majorHAnsi"/>
          <w:color w:val="000000"/>
          <w:sz w:val="22"/>
          <w:szCs w:val="22"/>
        </w:rPr>
      </w:pPr>
      <w:r w:rsidRPr="00271868">
        <w:rPr>
          <w:rFonts w:asciiTheme="majorHAnsi" w:hAnsiTheme="majorHAnsi"/>
          <w:color w:val="000000"/>
          <w:sz w:val="22"/>
          <w:szCs w:val="22"/>
        </w:rPr>
        <w:t>(4) ИЗПЪЛНИТЕЛЯТ се задължава да отстрани за своя сметка появилите се дефекти в</w:t>
      </w:r>
      <w:r w:rsidR="003346EE">
        <w:rPr>
          <w:rFonts w:asciiTheme="majorHAnsi" w:hAnsiTheme="majorHAnsi"/>
          <w:color w:val="000000"/>
          <w:sz w:val="22"/>
          <w:szCs w:val="22"/>
        </w:rPr>
        <w:t xml:space="preserve"> гаранционния срок, в срок от 10</w:t>
      </w:r>
      <w:r w:rsidRPr="00271868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3346EE">
        <w:rPr>
          <w:rFonts w:asciiTheme="majorHAnsi" w:hAnsiTheme="majorHAnsi"/>
          <w:color w:val="000000"/>
          <w:sz w:val="22"/>
          <w:szCs w:val="22"/>
        </w:rPr>
        <w:t>(десет</w:t>
      </w:r>
      <w:r w:rsidRPr="00271868">
        <w:rPr>
          <w:rFonts w:asciiTheme="majorHAnsi" w:hAnsiTheme="majorHAnsi"/>
          <w:color w:val="000000"/>
          <w:sz w:val="22"/>
          <w:szCs w:val="22"/>
        </w:rPr>
        <w:t>) работни дни от получаването на писменото известие от ВЪЗЛОЖИТЕЛЯ, като започне работа не по-късно от 3 (три) работни дни след получаване на известието.</w:t>
      </w:r>
    </w:p>
    <w:p w:rsidR="00720BDF" w:rsidRPr="00271868" w:rsidRDefault="00720BDF" w:rsidP="00720BDF">
      <w:pPr>
        <w:shd w:val="clear" w:color="auto" w:fill="FFFFFF"/>
        <w:ind w:left="-540" w:right="-207"/>
        <w:jc w:val="both"/>
        <w:rPr>
          <w:rFonts w:asciiTheme="majorHAnsi" w:hAnsiTheme="majorHAnsi"/>
          <w:noProof/>
          <w:sz w:val="22"/>
          <w:szCs w:val="22"/>
          <w:lang w:val="ru-RU"/>
        </w:rPr>
      </w:pPr>
      <w:r w:rsidRPr="00271868">
        <w:rPr>
          <w:rFonts w:asciiTheme="majorHAnsi" w:hAnsiTheme="majorHAnsi"/>
          <w:noProof/>
          <w:color w:val="000000"/>
          <w:sz w:val="22"/>
          <w:szCs w:val="22"/>
          <w:lang w:val="ru-RU"/>
        </w:rPr>
        <w:t xml:space="preserve">(5) При проявени дефекти, преди края на гаранционните срокове, в резултат на вложени некачествени материали, доставени от ИЗПЪЛНИТЕЛЯ или некачествено извършени работи от ИЗПЪЛНИТЕЛЯ, същият ще ги отстрани за своя сметка в срок, определен от ВЪЗЛОЖИТЕЛЯ. </w:t>
      </w:r>
      <w:r w:rsidRPr="00271868">
        <w:rPr>
          <w:rFonts w:asciiTheme="majorHAnsi" w:hAnsiTheme="majorHAnsi"/>
          <w:noProof/>
          <w:sz w:val="22"/>
          <w:szCs w:val="22"/>
          <w:lang w:val="ru-RU"/>
        </w:rPr>
        <w:t xml:space="preserve">В случай, че ИЗПЪЛНИТЕЛЯТ не стори това, ВЪЗЛОЖИТЕЛЯТ може да ги отстрани за сметка на ИЗПЪЛНИТЕЛЯ, удовлетворявайки вземането си чрез упражняване на правата си по застрахователната полица, съгласно чл.13, ал.2 на </w:t>
      </w:r>
      <w:r w:rsidRPr="00271868">
        <w:rPr>
          <w:rStyle w:val="HTML"/>
          <w:rFonts w:asciiTheme="majorHAnsi" w:hAnsiTheme="majorHAnsi"/>
          <w:bCs/>
          <w:sz w:val="22"/>
          <w:szCs w:val="22"/>
        </w:rPr>
        <w:t>наредба за условията и реда за задължително застраховане в проектирането и строителството</w:t>
      </w:r>
    </w:p>
    <w:p w:rsidR="00720BDF" w:rsidRPr="00271868" w:rsidRDefault="00720BDF" w:rsidP="00720BDF">
      <w:pPr>
        <w:ind w:left="-540" w:right="-207"/>
        <w:jc w:val="both"/>
        <w:rPr>
          <w:rFonts w:asciiTheme="majorHAnsi" w:hAnsiTheme="majorHAnsi"/>
          <w:noProof/>
          <w:sz w:val="22"/>
          <w:szCs w:val="22"/>
          <w:lang w:val="ru-RU"/>
        </w:rPr>
      </w:pPr>
      <w:r w:rsidRPr="00271868">
        <w:rPr>
          <w:rFonts w:asciiTheme="majorHAnsi" w:hAnsiTheme="majorHAnsi"/>
          <w:noProof/>
          <w:color w:val="000000"/>
          <w:sz w:val="22"/>
          <w:szCs w:val="22"/>
          <w:lang w:val="ru-RU"/>
        </w:rPr>
        <w:t xml:space="preserve">(7) Гаранционните срокове не текат и се удължават с времето, през което строежът е имал проявен дефект, до неговото отстранявяне. </w:t>
      </w:r>
    </w:p>
    <w:p w:rsidR="00720BDF" w:rsidRPr="004A2F08" w:rsidRDefault="00720BDF" w:rsidP="004A2F08">
      <w:pPr>
        <w:ind w:left="-540" w:right="-207"/>
        <w:jc w:val="both"/>
        <w:rPr>
          <w:rFonts w:asciiTheme="majorHAnsi" w:hAnsiTheme="majorHAnsi"/>
          <w:sz w:val="22"/>
          <w:szCs w:val="22"/>
        </w:rPr>
      </w:pPr>
      <w:r w:rsidRPr="00271868">
        <w:rPr>
          <w:rFonts w:asciiTheme="majorHAnsi" w:hAnsiTheme="majorHAnsi"/>
          <w:sz w:val="22"/>
          <w:szCs w:val="22"/>
          <w:lang w:val="ru-RU"/>
        </w:rPr>
        <w:t xml:space="preserve">  </w:t>
      </w:r>
    </w:p>
    <w:p w:rsidR="00720BDF" w:rsidRPr="00271868" w:rsidRDefault="00720BDF" w:rsidP="00720BDF">
      <w:pPr>
        <w:shd w:val="clear" w:color="auto" w:fill="FFFFFF"/>
        <w:ind w:left="-540" w:right="-207"/>
        <w:jc w:val="center"/>
        <w:outlineLvl w:val="0"/>
        <w:rPr>
          <w:rFonts w:asciiTheme="majorHAnsi" w:hAnsiTheme="majorHAnsi"/>
          <w:b/>
          <w:sz w:val="22"/>
          <w:szCs w:val="22"/>
        </w:rPr>
      </w:pPr>
    </w:p>
    <w:p w:rsidR="00720BDF" w:rsidRPr="00271868" w:rsidRDefault="00720BDF" w:rsidP="00720BDF">
      <w:pPr>
        <w:shd w:val="clear" w:color="auto" w:fill="FFFFFF"/>
        <w:ind w:left="-540" w:right="-207"/>
        <w:jc w:val="center"/>
        <w:outlineLvl w:val="0"/>
        <w:rPr>
          <w:rFonts w:asciiTheme="majorHAnsi" w:hAnsiTheme="majorHAnsi"/>
          <w:b/>
          <w:bCs/>
          <w:sz w:val="22"/>
          <w:szCs w:val="22"/>
          <w:lang w:val="ru-RU"/>
        </w:rPr>
      </w:pPr>
      <w:r w:rsidRPr="00271868">
        <w:rPr>
          <w:rFonts w:asciiTheme="majorHAnsi" w:hAnsiTheme="majorHAnsi"/>
          <w:b/>
          <w:sz w:val="22"/>
          <w:szCs w:val="22"/>
        </w:rPr>
        <w:t>ІХ.</w:t>
      </w:r>
      <w:r w:rsidRPr="00271868">
        <w:rPr>
          <w:rFonts w:asciiTheme="majorHAnsi" w:hAnsiTheme="majorHAnsi"/>
          <w:b/>
          <w:bCs/>
          <w:sz w:val="22"/>
          <w:szCs w:val="22"/>
          <w:lang w:val="ru-RU"/>
        </w:rPr>
        <w:t xml:space="preserve">  ЗАСТРАХОВАНЕ И ОБЕЗЩЕТЕНИЯ </w:t>
      </w:r>
    </w:p>
    <w:p w:rsidR="00720BDF" w:rsidRPr="00271868" w:rsidRDefault="00720BDF" w:rsidP="00720BDF">
      <w:pPr>
        <w:shd w:val="clear" w:color="auto" w:fill="FFFFFF"/>
        <w:ind w:left="-540" w:right="-207"/>
        <w:jc w:val="both"/>
        <w:rPr>
          <w:rFonts w:asciiTheme="majorHAnsi" w:hAnsiTheme="majorHAnsi"/>
          <w:bCs/>
          <w:color w:val="000000"/>
          <w:spacing w:val="-5"/>
          <w:sz w:val="22"/>
          <w:szCs w:val="22"/>
          <w:lang w:val="ru-RU"/>
        </w:rPr>
      </w:pPr>
    </w:p>
    <w:p w:rsidR="00720BDF" w:rsidRPr="00271868" w:rsidRDefault="00C44B18" w:rsidP="00720BDF">
      <w:pPr>
        <w:shd w:val="clear" w:color="auto" w:fill="FFFFFF"/>
        <w:ind w:left="-540" w:right="-207"/>
        <w:jc w:val="both"/>
        <w:rPr>
          <w:rFonts w:asciiTheme="majorHAnsi" w:hAnsiTheme="majorHAnsi"/>
          <w:color w:val="000000"/>
          <w:sz w:val="22"/>
          <w:szCs w:val="22"/>
          <w:lang w:val="ru-RU"/>
        </w:rPr>
      </w:pPr>
      <w:r>
        <w:rPr>
          <w:rFonts w:asciiTheme="majorHAnsi" w:hAnsiTheme="majorHAnsi"/>
          <w:bCs/>
          <w:color w:val="000000"/>
          <w:spacing w:val="-5"/>
          <w:sz w:val="22"/>
          <w:szCs w:val="22"/>
          <w:lang w:val="ru-RU"/>
        </w:rPr>
        <w:t>Чл.25</w:t>
      </w:r>
      <w:r w:rsidR="00720BDF" w:rsidRPr="00271868">
        <w:rPr>
          <w:rFonts w:asciiTheme="majorHAnsi" w:hAnsiTheme="majorHAnsi"/>
          <w:bCs/>
          <w:color w:val="000000"/>
          <w:spacing w:val="-5"/>
          <w:sz w:val="22"/>
          <w:szCs w:val="22"/>
          <w:lang w:val="ru-RU"/>
        </w:rPr>
        <w:t>.</w:t>
      </w:r>
      <w:r w:rsidR="00720BDF" w:rsidRPr="00271868">
        <w:rPr>
          <w:rFonts w:asciiTheme="majorHAnsi" w:hAnsiTheme="majorHAnsi"/>
          <w:color w:val="000000"/>
          <w:sz w:val="22"/>
          <w:szCs w:val="22"/>
          <w:lang w:val="ru-RU"/>
        </w:rPr>
        <w:t xml:space="preserve"> ИЗПЪЛНИТЕЛЯТ ще носи пълна отговорност за изпълняваните от него и подизпълнителите му (ако има такива) дейности от датата на подписване на договора, до деня на изтичане на гаранционните срокове за строежа. В случай на повреди и щети поради някаква причина, възникнали при изпълнение на работи по строежа, или при части от тях, или на неговата механизация, ИЗПЪЛНИТЕЛЯТ ще ги отстрани за своя сметка.</w:t>
      </w:r>
    </w:p>
    <w:p w:rsidR="00720BDF" w:rsidRPr="00271868" w:rsidRDefault="00C44B18" w:rsidP="00720BDF">
      <w:pPr>
        <w:shd w:val="clear" w:color="auto" w:fill="FFFFFF"/>
        <w:ind w:left="-540" w:right="-207"/>
        <w:jc w:val="both"/>
        <w:rPr>
          <w:rFonts w:asciiTheme="majorHAnsi" w:hAnsiTheme="majorHAnsi"/>
          <w:bCs/>
          <w:color w:val="000000"/>
          <w:sz w:val="22"/>
          <w:szCs w:val="22"/>
          <w:lang w:val="ru-RU"/>
        </w:rPr>
      </w:pPr>
      <w:r>
        <w:rPr>
          <w:rFonts w:asciiTheme="majorHAnsi" w:hAnsiTheme="majorHAnsi"/>
          <w:bCs/>
          <w:color w:val="000000"/>
          <w:spacing w:val="-5"/>
          <w:sz w:val="22"/>
          <w:szCs w:val="22"/>
          <w:lang w:val="ru-RU"/>
        </w:rPr>
        <w:t>Чл.26</w:t>
      </w:r>
      <w:r w:rsidR="00720BDF" w:rsidRPr="00271868">
        <w:rPr>
          <w:rFonts w:asciiTheme="majorHAnsi" w:hAnsiTheme="majorHAnsi"/>
          <w:bCs/>
          <w:color w:val="000000"/>
          <w:spacing w:val="-5"/>
          <w:sz w:val="22"/>
          <w:szCs w:val="22"/>
          <w:lang w:val="ru-RU"/>
        </w:rPr>
        <w:t>.</w:t>
      </w:r>
      <w:r w:rsidR="00720BDF" w:rsidRPr="00271868">
        <w:rPr>
          <w:rFonts w:asciiTheme="majorHAnsi" w:hAnsiTheme="majorHAnsi"/>
          <w:bCs/>
          <w:caps/>
          <w:color w:val="000000"/>
          <w:sz w:val="22"/>
          <w:szCs w:val="22"/>
          <w:lang w:val="ru-RU"/>
        </w:rPr>
        <w:t xml:space="preserve"> Изпълнителят</w:t>
      </w:r>
      <w:r w:rsidR="00720BDF" w:rsidRPr="00271868">
        <w:rPr>
          <w:rFonts w:asciiTheme="majorHAnsi" w:hAnsiTheme="majorHAnsi"/>
          <w:bCs/>
          <w:color w:val="000000"/>
          <w:sz w:val="22"/>
          <w:szCs w:val="22"/>
          <w:lang w:val="ru-RU"/>
        </w:rPr>
        <w:t xml:space="preserve"> ще обезщетява ВЪЗЛОЖИТЕЛЯ и неговия персонал, при претенции за щети или смърт, претенции за загуба или повреда на каквато и да е собственост, извън собствеността, представляваща част от строежа, които претенции могат да възникнат при или по повод изпълнение или неизпълнение задълженията на </w:t>
      </w:r>
      <w:r w:rsidR="00720BDF" w:rsidRPr="00271868">
        <w:rPr>
          <w:rFonts w:asciiTheme="majorHAnsi" w:hAnsiTheme="majorHAnsi"/>
          <w:bCs/>
          <w:caps/>
          <w:color w:val="000000"/>
          <w:sz w:val="22"/>
          <w:szCs w:val="22"/>
          <w:lang w:val="ru-RU"/>
        </w:rPr>
        <w:t xml:space="preserve">Изпълнителя </w:t>
      </w:r>
      <w:r w:rsidR="00720BDF" w:rsidRPr="00271868">
        <w:rPr>
          <w:rFonts w:asciiTheme="majorHAnsi" w:hAnsiTheme="majorHAnsi"/>
          <w:bCs/>
          <w:color w:val="000000"/>
          <w:sz w:val="22"/>
          <w:szCs w:val="22"/>
          <w:lang w:val="ru-RU"/>
        </w:rPr>
        <w:t>по договора.</w:t>
      </w:r>
    </w:p>
    <w:p w:rsidR="00720BDF" w:rsidRPr="00271868" w:rsidRDefault="00C44B18" w:rsidP="00720BDF">
      <w:pPr>
        <w:shd w:val="clear" w:color="auto" w:fill="FFFFFF"/>
        <w:ind w:left="-540" w:right="-207"/>
        <w:jc w:val="both"/>
        <w:rPr>
          <w:rFonts w:asciiTheme="majorHAnsi" w:hAnsiTheme="majorHAnsi"/>
          <w:color w:val="000000"/>
          <w:sz w:val="22"/>
          <w:szCs w:val="22"/>
          <w:lang w:val="ru-RU"/>
        </w:rPr>
      </w:pPr>
      <w:r>
        <w:rPr>
          <w:rFonts w:asciiTheme="majorHAnsi" w:hAnsiTheme="majorHAnsi"/>
          <w:bCs/>
          <w:color w:val="000000"/>
          <w:spacing w:val="-5"/>
          <w:sz w:val="22"/>
          <w:szCs w:val="22"/>
          <w:lang w:val="ru-RU"/>
        </w:rPr>
        <w:t>Чл.27</w:t>
      </w:r>
      <w:r w:rsidR="00720BDF" w:rsidRPr="00271868">
        <w:rPr>
          <w:rFonts w:asciiTheme="majorHAnsi" w:hAnsiTheme="majorHAnsi"/>
          <w:bCs/>
          <w:color w:val="000000"/>
          <w:spacing w:val="-5"/>
          <w:sz w:val="22"/>
          <w:szCs w:val="22"/>
          <w:lang w:val="ru-RU"/>
        </w:rPr>
        <w:t>.</w:t>
      </w:r>
      <w:r w:rsidR="00720BDF" w:rsidRPr="00271868">
        <w:rPr>
          <w:rFonts w:asciiTheme="majorHAnsi" w:hAnsiTheme="majorHAnsi"/>
          <w:color w:val="000000"/>
          <w:sz w:val="22"/>
          <w:szCs w:val="22"/>
          <w:lang w:val="ru-RU"/>
        </w:rPr>
        <w:t xml:space="preserve"> </w:t>
      </w:r>
      <w:r w:rsidR="00720BDF" w:rsidRPr="00271868">
        <w:rPr>
          <w:rFonts w:asciiTheme="majorHAnsi" w:hAnsiTheme="majorHAnsi"/>
          <w:caps/>
          <w:color w:val="000000"/>
          <w:sz w:val="22"/>
          <w:szCs w:val="22"/>
          <w:lang w:val="ru-RU"/>
        </w:rPr>
        <w:t>Изпълнителят</w:t>
      </w:r>
      <w:r w:rsidR="00720BDF" w:rsidRPr="00271868">
        <w:rPr>
          <w:rFonts w:asciiTheme="majorHAnsi" w:hAnsiTheme="majorHAnsi"/>
          <w:color w:val="000000"/>
          <w:sz w:val="22"/>
          <w:szCs w:val="22"/>
          <w:lang w:val="ru-RU"/>
        </w:rPr>
        <w:t xml:space="preserve"> е отговорен за всички застраховки и обезщетения по отношение на своя персонал и собственост.</w:t>
      </w:r>
    </w:p>
    <w:p w:rsidR="00720BDF" w:rsidRPr="00271868" w:rsidRDefault="00720BDF" w:rsidP="00720BDF">
      <w:pPr>
        <w:tabs>
          <w:tab w:val="left" w:pos="3261"/>
        </w:tabs>
        <w:ind w:right="-207"/>
        <w:outlineLvl w:val="0"/>
        <w:rPr>
          <w:rFonts w:asciiTheme="majorHAnsi" w:hAnsiTheme="majorHAnsi"/>
          <w:b/>
          <w:sz w:val="22"/>
          <w:szCs w:val="22"/>
        </w:rPr>
      </w:pPr>
    </w:p>
    <w:p w:rsidR="00720BDF" w:rsidRPr="00271868" w:rsidRDefault="00720BDF" w:rsidP="00720BDF">
      <w:pPr>
        <w:tabs>
          <w:tab w:val="left" w:pos="3261"/>
        </w:tabs>
        <w:ind w:left="-540" w:right="-207"/>
        <w:jc w:val="center"/>
        <w:outlineLvl w:val="0"/>
        <w:rPr>
          <w:rFonts w:asciiTheme="majorHAnsi" w:hAnsiTheme="majorHAnsi"/>
          <w:b/>
          <w:color w:val="000000"/>
          <w:sz w:val="22"/>
          <w:szCs w:val="22"/>
        </w:rPr>
      </w:pPr>
      <w:r w:rsidRPr="00271868">
        <w:rPr>
          <w:rFonts w:asciiTheme="majorHAnsi" w:hAnsiTheme="majorHAnsi"/>
          <w:b/>
          <w:sz w:val="22"/>
          <w:szCs w:val="22"/>
        </w:rPr>
        <w:t xml:space="preserve">Х. </w:t>
      </w:r>
      <w:r w:rsidRPr="00271868">
        <w:rPr>
          <w:rFonts w:asciiTheme="majorHAnsi" w:hAnsiTheme="majorHAnsi"/>
          <w:b/>
          <w:color w:val="000000"/>
          <w:sz w:val="22"/>
          <w:szCs w:val="22"/>
        </w:rPr>
        <w:t>ПРЕКРАТЯВАНЕ НА ДОГОВОРА</w:t>
      </w:r>
    </w:p>
    <w:p w:rsidR="00720BDF" w:rsidRPr="00271868" w:rsidRDefault="00720BDF" w:rsidP="00720BDF">
      <w:pPr>
        <w:tabs>
          <w:tab w:val="left" w:pos="3261"/>
        </w:tabs>
        <w:ind w:left="-540" w:right="-207"/>
        <w:jc w:val="center"/>
        <w:outlineLvl w:val="0"/>
        <w:rPr>
          <w:rFonts w:asciiTheme="majorHAnsi" w:hAnsiTheme="majorHAnsi"/>
          <w:b/>
          <w:color w:val="000000"/>
          <w:sz w:val="22"/>
          <w:szCs w:val="22"/>
        </w:rPr>
      </w:pPr>
    </w:p>
    <w:p w:rsidR="00720BDF" w:rsidRPr="00271868" w:rsidRDefault="00C44B18" w:rsidP="00720BDF">
      <w:pPr>
        <w:tabs>
          <w:tab w:val="left" w:pos="3261"/>
        </w:tabs>
        <w:ind w:left="-540" w:right="-207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Чл.28</w:t>
      </w:r>
      <w:r w:rsidR="00720BDF" w:rsidRPr="00271868">
        <w:rPr>
          <w:rFonts w:asciiTheme="majorHAnsi" w:hAnsiTheme="majorHAnsi"/>
          <w:color w:val="000000"/>
          <w:sz w:val="22"/>
          <w:szCs w:val="22"/>
        </w:rPr>
        <w:t>. Договорът се прекратява в следните случаи:</w:t>
      </w:r>
    </w:p>
    <w:p w:rsidR="00720BDF" w:rsidRPr="00271868" w:rsidRDefault="00720BDF" w:rsidP="00720BDF">
      <w:pPr>
        <w:tabs>
          <w:tab w:val="left" w:pos="3261"/>
        </w:tabs>
        <w:ind w:left="-540" w:right="-207"/>
        <w:jc w:val="both"/>
        <w:rPr>
          <w:rFonts w:asciiTheme="majorHAnsi" w:hAnsiTheme="majorHAnsi"/>
          <w:color w:val="000000"/>
          <w:sz w:val="22"/>
          <w:szCs w:val="22"/>
        </w:rPr>
      </w:pPr>
      <w:r w:rsidRPr="00271868">
        <w:rPr>
          <w:rFonts w:asciiTheme="majorHAnsi" w:hAnsiTheme="majorHAnsi"/>
          <w:color w:val="000000"/>
          <w:sz w:val="22"/>
          <w:szCs w:val="22"/>
        </w:rPr>
        <w:t>(1) С изтичане на срока на договора, включващ срока на изпълнение на възложеното строителство и гаранционните срокове по чл.21, ал.1 на  раздел VІІ.</w:t>
      </w:r>
    </w:p>
    <w:p w:rsidR="00720BDF" w:rsidRPr="00271868" w:rsidRDefault="00720BDF" w:rsidP="00720BDF">
      <w:pPr>
        <w:tabs>
          <w:tab w:val="left" w:pos="3261"/>
        </w:tabs>
        <w:ind w:left="-540" w:right="-207"/>
        <w:jc w:val="both"/>
        <w:rPr>
          <w:rFonts w:asciiTheme="majorHAnsi" w:hAnsiTheme="majorHAnsi"/>
          <w:color w:val="000000"/>
          <w:sz w:val="22"/>
          <w:szCs w:val="22"/>
        </w:rPr>
      </w:pPr>
      <w:r w:rsidRPr="00271868">
        <w:rPr>
          <w:rFonts w:asciiTheme="majorHAnsi" w:hAnsiTheme="majorHAnsi"/>
          <w:color w:val="000000"/>
          <w:sz w:val="22"/>
          <w:szCs w:val="22"/>
        </w:rPr>
        <w:t>(2). По взаимно писмено съгласие между страните;</w:t>
      </w:r>
    </w:p>
    <w:p w:rsidR="00720BDF" w:rsidRPr="00271868" w:rsidRDefault="00720BDF" w:rsidP="00720BDF">
      <w:pPr>
        <w:tabs>
          <w:tab w:val="left" w:pos="3261"/>
        </w:tabs>
        <w:spacing w:line="260" w:lineRule="auto"/>
        <w:ind w:left="-540" w:right="-207"/>
        <w:jc w:val="both"/>
        <w:rPr>
          <w:rFonts w:asciiTheme="majorHAnsi" w:hAnsiTheme="majorHAnsi"/>
          <w:sz w:val="22"/>
          <w:szCs w:val="22"/>
        </w:rPr>
      </w:pPr>
      <w:r w:rsidRPr="00271868">
        <w:rPr>
          <w:rFonts w:asciiTheme="majorHAnsi" w:hAnsiTheme="majorHAnsi"/>
          <w:color w:val="000000"/>
          <w:sz w:val="22"/>
          <w:szCs w:val="22"/>
        </w:rPr>
        <w:t>(3).</w:t>
      </w:r>
      <w:r w:rsidRPr="00271868">
        <w:rPr>
          <w:rFonts w:asciiTheme="majorHAnsi" w:hAnsiTheme="majorHAnsi"/>
          <w:sz w:val="22"/>
          <w:szCs w:val="22"/>
        </w:rPr>
        <w:t>Едностранно</w:t>
      </w:r>
      <w:r w:rsidRPr="00271868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271868">
        <w:rPr>
          <w:rFonts w:asciiTheme="majorHAnsi" w:hAnsiTheme="majorHAnsi"/>
          <w:bCs/>
          <w:sz w:val="22"/>
          <w:szCs w:val="22"/>
        </w:rPr>
        <w:t>от ВЪЗЛОЖИТЕЛЯ</w:t>
      </w:r>
      <w:r w:rsidRPr="00271868">
        <w:rPr>
          <w:rFonts w:asciiTheme="majorHAnsi" w:hAnsiTheme="majorHAnsi"/>
          <w:sz w:val="22"/>
          <w:szCs w:val="22"/>
        </w:rPr>
        <w:t xml:space="preserve"> след изпращане на едноседмично писмено предизвестие, в случай, че:</w:t>
      </w:r>
    </w:p>
    <w:p w:rsidR="00720BDF" w:rsidRPr="00271868" w:rsidRDefault="00720BDF" w:rsidP="00720BDF">
      <w:pPr>
        <w:widowControl w:val="0"/>
        <w:tabs>
          <w:tab w:val="left" w:pos="3261"/>
        </w:tabs>
        <w:autoSpaceDE w:val="0"/>
        <w:autoSpaceDN w:val="0"/>
        <w:adjustRightInd w:val="0"/>
        <w:ind w:left="-540" w:right="-207"/>
        <w:jc w:val="both"/>
        <w:rPr>
          <w:rFonts w:asciiTheme="majorHAnsi" w:hAnsiTheme="majorHAnsi"/>
          <w:sz w:val="22"/>
          <w:szCs w:val="22"/>
        </w:rPr>
      </w:pPr>
      <w:r w:rsidRPr="00271868">
        <w:rPr>
          <w:rFonts w:asciiTheme="majorHAnsi" w:hAnsiTheme="majorHAnsi"/>
          <w:sz w:val="22"/>
          <w:szCs w:val="22"/>
        </w:rPr>
        <w:t>1. Се констатират съществени отклонения от офертата, допуснати от ИЗПЪЛНИТЕЛЯ;</w:t>
      </w:r>
    </w:p>
    <w:p w:rsidR="00720BDF" w:rsidRPr="00271868" w:rsidRDefault="00720BDF" w:rsidP="00720BDF">
      <w:pPr>
        <w:widowControl w:val="0"/>
        <w:tabs>
          <w:tab w:val="left" w:pos="3261"/>
        </w:tabs>
        <w:autoSpaceDE w:val="0"/>
        <w:autoSpaceDN w:val="0"/>
        <w:adjustRightInd w:val="0"/>
        <w:ind w:left="-540" w:right="-207"/>
        <w:jc w:val="both"/>
        <w:rPr>
          <w:rFonts w:asciiTheme="majorHAnsi" w:hAnsiTheme="majorHAnsi"/>
          <w:sz w:val="22"/>
          <w:szCs w:val="22"/>
        </w:rPr>
      </w:pPr>
      <w:r w:rsidRPr="00271868">
        <w:rPr>
          <w:rFonts w:asciiTheme="majorHAnsi" w:hAnsiTheme="majorHAnsi"/>
          <w:sz w:val="22"/>
          <w:szCs w:val="22"/>
        </w:rPr>
        <w:t>2. При грубо неизпълнение от страна на ИЗПЪЛНИТЕЛЯ на други негови задължения</w:t>
      </w:r>
      <w:r w:rsidRPr="00271868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271868">
        <w:rPr>
          <w:rFonts w:asciiTheme="majorHAnsi" w:hAnsiTheme="majorHAnsi"/>
          <w:bCs/>
          <w:sz w:val="22"/>
          <w:szCs w:val="22"/>
        </w:rPr>
        <w:t xml:space="preserve">по </w:t>
      </w:r>
      <w:r w:rsidRPr="00271868">
        <w:rPr>
          <w:rFonts w:asciiTheme="majorHAnsi" w:hAnsiTheme="majorHAnsi"/>
          <w:sz w:val="22"/>
          <w:szCs w:val="22"/>
        </w:rPr>
        <w:t>договора;</w:t>
      </w:r>
    </w:p>
    <w:p w:rsidR="00720BDF" w:rsidRPr="00271868" w:rsidRDefault="00720BDF" w:rsidP="00720BDF">
      <w:pPr>
        <w:tabs>
          <w:tab w:val="left" w:pos="-2977"/>
        </w:tabs>
        <w:spacing w:line="260" w:lineRule="auto"/>
        <w:ind w:left="-540" w:right="-207"/>
        <w:jc w:val="both"/>
        <w:rPr>
          <w:rFonts w:asciiTheme="majorHAnsi" w:hAnsiTheme="majorHAnsi"/>
          <w:i/>
          <w:sz w:val="22"/>
          <w:szCs w:val="22"/>
        </w:rPr>
      </w:pPr>
      <w:r w:rsidRPr="00271868">
        <w:rPr>
          <w:rFonts w:asciiTheme="majorHAnsi" w:hAnsiTheme="majorHAnsi"/>
          <w:i/>
          <w:sz w:val="22"/>
          <w:szCs w:val="22"/>
        </w:rPr>
        <w:t>Договорът не се прекратява, ако в срока на предизвестието нарушението бъде отстранено за сметка на ИЗПЪЛНИТЕЛЯ.</w:t>
      </w:r>
    </w:p>
    <w:p w:rsidR="00720BDF" w:rsidRPr="00271868" w:rsidRDefault="00720BDF" w:rsidP="00720BDF">
      <w:pPr>
        <w:tabs>
          <w:tab w:val="left" w:pos="3261"/>
        </w:tabs>
        <w:ind w:left="-540" w:right="-207"/>
        <w:jc w:val="both"/>
        <w:rPr>
          <w:rFonts w:asciiTheme="majorHAnsi" w:hAnsiTheme="majorHAnsi"/>
          <w:color w:val="000000"/>
          <w:sz w:val="22"/>
          <w:szCs w:val="22"/>
        </w:rPr>
      </w:pPr>
      <w:r w:rsidRPr="00271868">
        <w:rPr>
          <w:rFonts w:asciiTheme="majorHAnsi" w:hAnsiTheme="majorHAnsi"/>
          <w:color w:val="000000"/>
          <w:sz w:val="22"/>
          <w:szCs w:val="22"/>
        </w:rPr>
        <w:t>(4) При прекратяването на договора, ИЗПЪЛНИТЕЛЯТ има право да получи цената само на успешно завършените преди прекратяването строителни работи, дължейки неустойка в размер на 10% върху стойността на неизпълнената работа.</w:t>
      </w:r>
    </w:p>
    <w:p w:rsidR="00720BDF" w:rsidRPr="00271868" w:rsidRDefault="00720BDF" w:rsidP="00720BDF">
      <w:pPr>
        <w:ind w:left="-540" w:right="-207"/>
        <w:jc w:val="both"/>
        <w:rPr>
          <w:rFonts w:asciiTheme="majorHAnsi" w:hAnsiTheme="majorHAnsi"/>
          <w:color w:val="000000"/>
          <w:sz w:val="22"/>
          <w:szCs w:val="22"/>
        </w:rPr>
      </w:pPr>
      <w:r w:rsidRPr="00271868">
        <w:rPr>
          <w:rFonts w:asciiTheme="majorHAnsi" w:hAnsiTheme="majorHAnsi"/>
          <w:color w:val="000000"/>
          <w:sz w:val="22"/>
          <w:szCs w:val="22"/>
        </w:rPr>
        <w:t>(5) При прекратявате на договора договорените гаранции за успешно завършените работи се запазват, като за целта ИЗПЪЛНИТЕЛЯТ издава Гаранционен протокол.</w:t>
      </w:r>
    </w:p>
    <w:p w:rsidR="00720BDF" w:rsidRPr="00271868" w:rsidRDefault="00720BDF" w:rsidP="00720BDF">
      <w:pPr>
        <w:ind w:left="-540" w:right="-207"/>
        <w:jc w:val="both"/>
        <w:rPr>
          <w:rFonts w:asciiTheme="majorHAnsi" w:hAnsiTheme="majorHAnsi"/>
          <w:sz w:val="22"/>
          <w:szCs w:val="22"/>
        </w:rPr>
      </w:pPr>
      <w:r w:rsidRPr="00271868">
        <w:rPr>
          <w:rFonts w:asciiTheme="majorHAnsi" w:hAnsiTheme="majorHAnsi"/>
          <w:sz w:val="22"/>
          <w:szCs w:val="22"/>
        </w:rPr>
        <w:lastRenderedPageBreak/>
        <w:t>(6) При прекратяване на договора, независимо от вината, ИЗПЪЛНИТЕЛЯТ е длъжен незабавно след узнаването да направи всичко необходимо за приключване на започнатите работи до степен да бъдат годни за ползване от ВЪЗЛОЖИТЕЛЯ.</w:t>
      </w:r>
    </w:p>
    <w:p w:rsidR="00720BDF" w:rsidRDefault="00720BDF" w:rsidP="00720BDF">
      <w:pPr>
        <w:ind w:left="-540" w:right="-207"/>
        <w:jc w:val="center"/>
        <w:outlineLvl w:val="0"/>
        <w:rPr>
          <w:rFonts w:asciiTheme="majorHAnsi" w:hAnsiTheme="majorHAnsi"/>
          <w:b/>
          <w:sz w:val="22"/>
          <w:szCs w:val="22"/>
        </w:rPr>
      </w:pPr>
    </w:p>
    <w:p w:rsidR="009B54B8" w:rsidRPr="00271868" w:rsidRDefault="009B54B8" w:rsidP="004A2F08">
      <w:pPr>
        <w:ind w:right="-207"/>
        <w:outlineLvl w:val="0"/>
        <w:rPr>
          <w:rFonts w:asciiTheme="majorHAnsi" w:hAnsiTheme="majorHAnsi"/>
          <w:b/>
          <w:sz w:val="22"/>
          <w:szCs w:val="22"/>
        </w:rPr>
      </w:pPr>
    </w:p>
    <w:p w:rsidR="00720BDF" w:rsidRPr="00271868" w:rsidRDefault="00720BDF" w:rsidP="00720BDF">
      <w:pPr>
        <w:ind w:left="-540" w:right="-207"/>
        <w:jc w:val="center"/>
        <w:outlineLvl w:val="0"/>
        <w:rPr>
          <w:rFonts w:asciiTheme="majorHAnsi" w:hAnsiTheme="majorHAnsi"/>
          <w:b/>
          <w:sz w:val="22"/>
          <w:szCs w:val="22"/>
          <w:lang w:val="ru-RU"/>
        </w:rPr>
      </w:pPr>
      <w:r w:rsidRPr="00271868">
        <w:rPr>
          <w:rFonts w:asciiTheme="majorHAnsi" w:hAnsiTheme="majorHAnsi"/>
          <w:b/>
          <w:sz w:val="22"/>
          <w:szCs w:val="22"/>
        </w:rPr>
        <w:t>Х</w:t>
      </w:r>
      <w:r w:rsidRPr="00271868">
        <w:rPr>
          <w:rFonts w:asciiTheme="majorHAnsi" w:hAnsiTheme="majorHAnsi"/>
          <w:b/>
          <w:sz w:val="22"/>
          <w:szCs w:val="22"/>
          <w:lang w:val="en-US"/>
        </w:rPr>
        <w:t>I</w:t>
      </w:r>
      <w:r w:rsidRPr="00271868">
        <w:rPr>
          <w:rFonts w:asciiTheme="majorHAnsi" w:hAnsiTheme="majorHAnsi"/>
          <w:b/>
          <w:sz w:val="22"/>
          <w:szCs w:val="22"/>
          <w:lang w:val="ru-RU"/>
        </w:rPr>
        <w:t>.</w:t>
      </w:r>
      <w:r w:rsidRPr="00271868">
        <w:rPr>
          <w:rFonts w:asciiTheme="majorHAnsi" w:hAnsiTheme="majorHAnsi"/>
          <w:sz w:val="22"/>
          <w:szCs w:val="22"/>
          <w:lang w:val="ru-RU"/>
        </w:rPr>
        <w:t xml:space="preserve"> </w:t>
      </w:r>
      <w:r w:rsidRPr="00271868">
        <w:rPr>
          <w:rFonts w:asciiTheme="majorHAnsi" w:hAnsiTheme="majorHAnsi"/>
          <w:b/>
          <w:sz w:val="22"/>
          <w:szCs w:val="22"/>
          <w:lang w:val="ru-RU"/>
        </w:rPr>
        <w:t>НЕПРЕОДОЛИМА СИЛА</w:t>
      </w:r>
    </w:p>
    <w:p w:rsidR="00720BDF" w:rsidRPr="00271868" w:rsidRDefault="00720BDF" w:rsidP="00720BDF">
      <w:pPr>
        <w:ind w:left="-540" w:right="-207"/>
        <w:jc w:val="center"/>
        <w:outlineLvl w:val="0"/>
        <w:rPr>
          <w:rFonts w:asciiTheme="majorHAnsi" w:hAnsiTheme="majorHAnsi"/>
          <w:b/>
          <w:sz w:val="22"/>
          <w:szCs w:val="22"/>
          <w:lang w:val="ru-RU"/>
        </w:rPr>
      </w:pPr>
    </w:p>
    <w:p w:rsidR="00720BDF" w:rsidRPr="00271868" w:rsidRDefault="00C44B18" w:rsidP="00720BDF">
      <w:pPr>
        <w:ind w:left="-540" w:right="-207"/>
        <w:jc w:val="both"/>
        <w:rPr>
          <w:rFonts w:asciiTheme="majorHAnsi" w:hAnsiTheme="majorHAnsi"/>
          <w:sz w:val="22"/>
          <w:szCs w:val="22"/>
          <w:lang w:val="ru-RU"/>
        </w:rPr>
      </w:pPr>
      <w:r>
        <w:rPr>
          <w:rFonts w:asciiTheme="majorHAnsi" w:hAnsiTheme="majorHAnsi"/>
          <w:sz w:val="22"/>
          <w:szCs w:val="22"/>
          <w:lang w:val="ru-RU"/>
        </w:rPr>
        <w:t>Чл.29</w:t>
      </w:r>
      <w:r w:rsidR="00720BDF" w:rsidRPr="00271868">
        <w:rPr>
          <w:rFonts w:asciiTheme="majorHAnsi" w:hAnsiTheme="majorHAnsi"/>
          <w:sz w:val="22"/>
          <w:szCs w:val="22"/>
          <w:lang w:val="ru-RU"/>
        </w:rPr>
        <w:t xml:space="preserve">   </w:t>
      </w:r>
      <w:r w:rsidR="00720BDF" w:rsidRPr="00271868">
        <w:rPr>
          <w:rFonts w:asciiTheme="majorHAnsi" w:hAnsiTheme="majorHAnsi"/>
          <w:spacing w:val="-4"/>
          <w:sz w:val="22"/>
          <w:szCs w:val="22"/>
          <w:lang w:val="ru-RU"/>
        </w:rPr>
        <w:t>Страните се освобождават от отговорност за неизпълнение на задълженията</w:t>
      </w:r>
      <w:r w:rsidR="00720BDF" w:rsidRPr="00271868">
        <w:rPr>
          <w:rFonts w:asciiTheme="majorHAnsi" w:hAnsiTheme="majorHAnsi"/>
          <w:sz w:val="22"/>
          <w:szCs w:val="22"/>
          <w:lang w:val="ru-RU"/>
        </w:rPr>
        <w:t xml:space="preserve"> си, когато невъзможността за изпълнение на договора се дължи на непреодолима сила. Никоя от страните не може да се позовава на непреодолима сила, ако е била в забава и не е информирала другата страна за възникването й. </w:t>
      </w:r>
    </w:p>
    <w:p w:rsidR="00720BDF" w:rsidRPr="00271868" w:rsidRDefault="00C44B18" w:rsidP="00720BDF">
      <w:pPr>
        <w:ind w:left="-540" w:right="-207"/>
        <w:jc w:val="both"/>
        <w:rPr>
          <w:rFonts w:asciiTheme="majorHAnsi" w:hAnsiTheme="majorHAnsi"/>
          <w:sz w:val="22"/>
          <w:szCs w:val="22"/>
          <w:lang w:val="ru-RU"/>
        </w:rPr>
      </w:pPr>
      <w:r>
        <w:rPr>
          <w:rFonts w:asciiTheme="majorHAnsi" w:hAnsiTheme="majorHAnsi"/>
          <w:sz w:val="22"/>
          <w:szCs w:val="22"/>
          <w:lang w:val="ru-RU"/>
        </w:rPr>
        <w:t>Чл.30</w:t>
      </w:r>
      <w:r w:rsidR="00720BDF" w:rsidRPr="00271868">
        <w:rPr>
          <w:rFonts w:asciiTheme="majorHAnsi" w:hAnsiTheme="majorHAnsi"/>
          <w:sz w:val="22"/>
          <w:szCs w:val="22"/>
          <w:lang w:val="ru-RU"/>
        </w:rPr>
        <w:t>. Страната, засегната от непреодолима сила, е длъжна да предприеме всички необходими мерки, за да намали до минимум понесените вреди и загуби, както и да уведоми писмено другата страна незабавно при настъпване на непреодолимата сила.</w:t>
      </w:r>
    </w:p>
    <w:p w:rsidR="00720BDF" w:rsidRPr="00271868" w:rsidRDefault="00C44B18" w:rsidP="00720BDF">
      <w:pPr>
        <w:ind w:left="-540" w:right="-207"/>
        <w:jc w:val="both"/>
        <w:rPr>
          <w:rFonts w:asciiTheme="majorHAnsi" w:hAnsiTheme="majorHAnsi"/>
          <w:sz w:val="22"/>
          <w:szCs w:val="22"/>
          <w:lang w:val="ru-RU"/>
        </w:rPr>
      </w:pPr>
      <w:r>
        <w:rPr>
          <w:rFonts w:asciiTheme="majorHAnsi" w:hAnsiTheme="majorHAnsi"/>
          <w:sz w:val="22"/>
          <w:szCs w:val="22"/>
          <w:lang w:val="ru-RU"/>
        </w:rPr>
        <w:t>Чл.31</w:t>
      </w:r>
      <w:r w:rsidR="00720BDF" w:rsidRPr="00271868">
        <w:rPr>
          <w:rFonts w:asciiTheme="majorHAnsi" w:hAnsiTheme="majorHAnsi"/>
          <w:sz w:val="22"/>
          <w:szCs w:val="22"/>
          <w:lang w:val="ru-RU"/>
        </w:rPr>
        <w:t>.Докато трае непреодолимата сила, изпълнението на задължението се спира.</w:t>
      </w:r>
    </w:p>
    <w:p w:rsidR="00720BDF" w:rsidRPr="00271868" w:rsidRDefault="00C44B18" w:rsidP="00720BDF">
      <w:pPr>
        <w:ind w:left="-540" w:right="-207"/>
        <w:jc w:val="both"/>
        <w:rPr>
          <w:rFonts w:asciiTheme="majorHAnsi" w:hAnsiTheme="majorHAnsi"/>
          <w:sz w:val="22"/>
          <w:szCs w:val="22"/>
          <w:lang w:val="ru-RU"/>
        </w:rPr>
      </w:pPr>
      <w:r>
        <w:rPr>
          <w:rFonts w:asciiTheme="majorHAnsi" w:hAnsiTheme="majorHAnsi"/>
          <w:sz w:val="22"/>
          <w:szCs w:val="22"/>
          <w:lang w:val="ru-RU"/>
        </w:rPr>
        <w:t>Чл.32</w:t>
      </w:r>
      <w:r w:rsidR="00720BDF" w:rsidRPr="00271868">
        <w:rPr>
          <w:rFonts w:asciiTheme="majorHAnsi" w:hAnsiTheme="majorHAnsi"/>
          <w:sz w:val="22"/>
          <w:szCs w:val="22"/>
          <w:lang w:val="ru-RU"/>
        </w:rPr>
        <w:t>.Не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изпълнението на договора.</w:t>
      </w:r>
    </w:p>
    <w:p w:rsidR="00720BDF" w:rsidRPr="00271868" w:rsidRDefault="00C44B18" w:rsidP="00720BDF">
      <w:pPr>
        <w:ind w:left="-540" w:right="-207"/>
        <w:jc w:val="both"/>
        <w:rPr>
          <w:rFonts w:asciiTheme="majorHAnsi" w:hAnsiTheme="majorHAnsi"/>
          <w:sz w:val="22"/>
          <w:szCs w:val="22"/>
          <w:lang w:val="ru-RU"/>
        </w:rPr>
      </w:pPr>
      <w:r>
        <w:rPr>
          <w:rFonts w:asciiTheme="majorHAnsi" w:hAnsiTheme="majorHAnsi"/>
          <w:sz w:val="22"/>
          <w:szCs w:val="22"/>
          <w:lang w:val="ru-RU"/>
        </w:rPr>
        <w:t>Чл.33</w:t>
      </w:r>
      <w:r w:rsidR="00720BDF" w:rsidRPr="00271868">
        <w:rPr>
          <w:rFonts w:asciiTheme="majorHAnsi" w:hAnsiTheme="majorHAnsi"/>
          <w:sz w:val="22"/>
          <w:szCs w:val="22"/>
          <w:lang w:val="ru-RU"/>
        </w:rPr>
        <w:t>.Липсата на парични средства не представлява непреодолима сила.</w:t>
      </w:r>
    </w:p>
    <w:p w:rsidR="00720BDF" w:rsidRPr="00271868" w:rsidRDefault="00C44B18" w:rsidP="00720BDF">
      <w:pPr>
        <w:ind w:left="-540" w:right="-207"/>
        <w:jc w:val="both"/>
        <w:rPr>
          <w:rFonts w:asciiTheme="majorHAnsi" w:hAnsiTheme="majorHAnsi"/>
          <w:sz w:val="22"/>
          <w:szCs w:val="22"/>
          <w:lang w:val="ru-RU"/>
        </w:rPr>
      </w:pPr>
      <w:r>
        <w:rPr>
          <w:rFonts w:asciiTheme="majorHAnsi" w:hAnsiTheme="majorHAnsi"/>
          <w:sz w:val="22"/>
          <w:szCs w:val="22"/>
          <w:lang w:val="ru-RU"/>
        </w:rPr>
        <w:t>Чл.34</w:t>
      </w:r>
      <w:r w:rsidR="00720BDF" w:rsidRPr="00271868">
        <w:rPr>
          <w:rFonts w:asciiTheme="majorHAnsi" w:hAnsiTheme="majorHAnsi"/>
          <w:sz w:val="22"/>
          <w:szCs w:val="22"/>
          <w:lang w:val="ru-RU"/>
        </w:rPr>
        <w:t xml:space="preserve">.В случай на непреодолима сила, ВЪЗЛОЖИТЕЛЯТ ще заплати на ИЗПЪЛНИТЕЛЯ само стойността на извършените и приети към момента на установяване на непреодолимата сила услуги. </w:t>
      </w:r>
    </w:p>
    <w:p w:rsidR="00720BDF" w:rsidRPr="00271868" w:rsidRDefault="00720BDF" w:rsidP="00720BDF">
      <w:pPr>
        <w:tabs>
          <w:tab w:val="left" w:pos="3261"/>
        </w:tabs>
        <w:ind w:right="-207"/>
        <w:jc w:val="both"/>
        <w:rPr>
          <w:rFonts w:asciiTheme="majorHAnsi" w:hAnsiTheme="majorHAnsi"/>
          <w:sz w:val="22"/>
          <w:szCs w:val="22"/>
        </w:rPr>
      </w:pPr>
    </w:p>
    <w:p w:rsidR="00720BDF" w:rsidRPr="00271868" w:rsidRDefault="00720BDF" w:rsidP="00720BDF">
      <w:pPr>
        <w:ind w:left="-540" w:right="-207"/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271868">
        <w:rPr>
          <w:rFonts w:asciiTheme="majorHAnsi" w:hAnsiTheme="majorHAnsi"/>
          <w:b/>
          <w:sz w:val="22"/>
          <w:szCs w:val="22"/>
        </w:rPr>
        <w:t>ХІІ. НЕУСТОЙКИ И САНКЦИИ</w:t>
      </w:r>
    </w:p>
    <w:p w:rsidR="00720BDF" w:rsidRPr="00271868" w:rsidRDefault="00720BDF" w:rsidP="00720BDF">
      <w:pPr>
        <w:ind w:left="-540" w:right="-207"/>
        <w:jc w:val="center"/>
        <w:outlineLvl w:val="0"/>
        <w:rPr>
          <w:rFonts w:asciiTheme="majorHAnsi" w:hAnsiTheme="majorHAnsi"/>
          <w:b/>
          <w:sz w:val="22"/>
          <w:szCs w:val="22"/>
        </w:rPr>
      </w:pPr>
    </w:p>
    <w:p w:rsidR="00720BDF" w:rsidRPr="00271868" w:rsidRDefault="00C44B18" w:rsidP="00720BDF">
      <w:pPr>
        <w:ind w:left="-540" w:right="-207"/>
        <w:jc w:val="both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Чл.35</w:t>
      </w:r>
      <w:r w:rsidR="00720BDF" w:rsidRPr="00271868">
        <w:rPr>
          <w:rFonts w:asciiTheme="majorHAnsi" w:hAnsiTheme="majorHAnsi"/>
          <w:sz w:val="22"/>
          <w:szCs w:val="22"/>
        </w:rPr>
        <w:t>. В случай че не изплати в срок уговореното възнаграждение, ВЪЗЛОЖИТЕЛЯТ ще дължи на ИЗПЪЛНИТЕЛЯ неустойка в размер на 0.5% за всеки ден просрочие, но не повече от 10% от общата стойност на строителните работи, установена в чл.4, ал.1  от договора.</w:t>
      </w:r>
    </w:p>
    <w:p w:rsidR="00720BDF" w:rsidRPr="00271868" w:rsidRDefault="00C44B18" w:rsidP="00720BDF">
      <w:pPr>
        <w:ind w:left="-540" w:right="-20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Чл.36</w:t>
      </w:r>
      <w:r w:rsidR="00720BDF" w:rsidRPr="00271868">
        <w:rPr>
          <w:rFonts w:asciiTheme="majorHAnsi" w:hAnsiTheme="majorHAnsi"/>
          <w:sz w:val="22"/>
          <w:szCs w:val="22"/>
        </w:rPr>
        <w:t>. В случай че не извърши в срок възложеното му строителство, ИЗПЪЛНИТЕЛЯТ ще дължи на ВЪЗЛОЖИТЕЛЯ неустойка в размер на 0,5% от общата стойност на строителните работи, установена в чл.4, ал.1  от договора за всеки ден просрочие, но не повече от 10% от общата стойност на строителните работи, установена в чл.4, ал.1.</w:t>
      </w:r>
    </w:p>
    <w:p w:rsidR="00720BDF" w:rsidRPr="00271868" w:rsidRDefault="00C44B18" w:rsidP="00720BDF">
      <w:pPr>
        <w:ind w:left="-540" w:right="-20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Чл.37</w:t>
      </w:r>
      <w:r w:rsidR="00720BDF" w:rsidRPr="00271868">
        <w:rPr>
          <w:rFonts w:asciiTheme="majorHAnsi" w:hAnsiTheme="majorHAnsi"/>
          <w:sz w:val="22"/>
          <w:szCs w:val="22"/>
        </w:rPr>
        <w:t>. При отказ да отстрани появилите се дефекти при изпълнение на поръчката в рамките на гаранционния срок, ИЗПЪЛНИТЕЛЯТ дължи на ВЪЗЛОЖИТЕЛЯ направените разходи по отстраняването им, доказани с финансово-счетоводни документи.</w:t>
      </w:r>
    </w:p>
    <w:p w:rsidR="00720BDF" w:rsidRPr="00271868" w:rsidRDefault="00720BDF" w:rsidP="00720BDF">
      <w:pPr>
        <w:tabs>
          <w:tab w:val="num" w:pos="1434"/>
        </w:tabs>
        <w:ind w:left="-540" w:right="-207"/>
        <w:jc w:val="both"/>
        <w:rPr>
          <w:rFonts w:asciiTheme="majorHAnsi" w:hAnsiTheme="majorHAnsi"/>
          <w:sz w:val="22"/>
          <w:szCs w:val="22"/>
        </w:rPr>
      </w:pPr>
      <w:r w:rsidRPr="00271868">
        <w:rPr>
          <w:rFonts w:asciiTheme="majorHAnsi" w:hAnsiTheme="majorHAnsi"/>
          <w:sz w:val="22"/>
          <w:szCs w:val="22"/>
        </w:rPr>
        <w:t xml:space="preserve">Чл.38. </w:t>
      </w:r>
      <w:r w:rsidRPr="00271868">
        <w:rPr>
          <w:rFonts w:asciiTheme="majorHAnsi" w:hAnsiTheme="majorHAnsi"/>
          <w:sz w:val="22"/>
          <w:szCs w:val="22"/>
          <w:lang w:val="ru-RU"/>
        </w:rPr>
        <w:t>(1) В хипотеза на пълно неизпълнение предмета на договора от страна на ИЗПЪЛНИТЕЛЯ, същият дължи на ВЪЗЛОЖИТЕЛЯ неустойка в размер на 20% от общата стойност на поръчката. Неустойката се заплаща от ИЗПЪЛНИТЕЛЯ в 5 дневен срок, считано от датата на получаване на покана за доброволно изпълнение от страна на ВЪЗЛОЖИТЕЛЯ.</w:t>
      </w:r>
    </w:p>
    <w:p w:rsidR="00720BDF" w:rsidRPr="00271868" w:rsidRDefault="00720BDF" w:rsidP="00720BDF">
      <w:pPr>
        <w:tabs>
          <w:tab w:val="num" w:pos="1434"/>
        </w:tabs>
        <w:ind w:left="-540" w:right="-207"/>
        <w:jc w:val="both"/>
        <w:rPr>
          <w:rFonts w:asciiTheme="majorHAnsi" w:hAnsiTheme="majorHAnsi"/>
          <w:sz w:val="22"/>
          <w:szCs w:val="22"/>
          <w:lang w:val="ru-RU"/>
        </w:rPr>
      </w:pPr>
      <w:r w:rsidRPr="00271868">
        <w:rPr>
          <w:rFonts w:asciiTheme="majorHAnsi" w:hAnsiTheme="majorHAnsi"/>
          <w:sz w:val="22"/>
          <w:szCs w:val="22"/>
          <w:lang w:val="ru-RU"/>
        </w:rPr>
        <w:t>(</w:t>
      </w:r>
      <w:r w:rsidRPr="00271868">
        <w:rPr>
          <w:rFonts w:asciiTheme="majorHAnsi" w:hAnsiTheme="majorHAnsi"/>
          <w:sz w:val="22"/>
          <w:szCs w:val="22"/>
        </w:rPr>
        <w:t>2</w:t>
      </w:r>
      <w:r w:rsidRPr="00271868">
        <w:rPr>
          <w:rFonts w:asciiTheme="majorHAnsi" w:hAnsiTheme="majorHAnsi"/>
          <w:sz w:val="22"/>
          <w:szCs w:val="22"/>
          <w:lang w:val="ru-RU"/>
        </w:rPr>
        <w:t>)</w:t>
      </w:r>
      <w:r w:rsidRPr="00271868">
        <w:rPr>
          <w:rFonts w:asciiTheme="majorHAnsi" w:hAnsiTheme="majorHAnsi"/>
          <w:color w:val="00B0F0"/>
          <w:sz w:val="22"/>
          <w:szCs w:val="22"/>
          <w:lang w:val="ru-RU"/>
        </w:rPr>
        <w:t xml:space="preserve"> </w:t>
      </w:r>
      <w:r w:rsidRPr="00271868">
        <w:rPr>
          <w:rFonts w:asciiTheme="majorHAnsi" w:hAnsiTheme="majorHAnsi"/>
          <w:sz w:val="22"/>
          <w:szCs w:val="22"/>
        </w:rPr>
        <w:t>ВЪЗЛОЖИТЕЛЯТ</w:t>
      </w:r>
      <w:r w:rsidRPr="00271868">
        <w:rPr>
          <w:rFonts w:asciiTheme="majorHAnsi" w:hAnsiTheme="majorHAnsi"/>
          <w:sz w:val="22"/>
          <w:szCs w:val="22"/>
          <w:lang w:val="ru-RU"/>
        </w:rPr>
        <w:t xml:space="preserve"> не заплаща за виновно некачествено или неточно изпълнение на задълженията по настоящия договор, установено с констативен протокол.  ИЗПЪЛНИТЕЛЯТ дължи на ВЪЗЛОЖИТЕЛЯ неустойка в размер на 20% от стойността на некачествено или неточно извършените дейности. </w:t>
      </w:r>
    </w:p>
    <w:p w:rsidR="00720BDF" w:rsidRPr="00271868" w:rsidRDefault="00720BDF" w:rsidP="00720BDF">
      <w:pPr>
        <w:ind w:left="-540" w:right="-207"/>
        <w:jc w:val="both"/>
        <w:rPr>
          <w:rFonts w:asciiTheme="majorHAnsi" w:hAnsiTheme="majorHAnsi"/>
          <w:sz w:val="22"/>
          <w:szCs w:val="22"/>
        </w:rPr>
      </w:pPr>
      <w:r w:rsidRPr="00271868">
        <w:rPr>
          <w:rFonts w:asciiTheme="majorHAnsi" w:hAnsiTheme="majorHAnsi"/>
          <w:sz w:val="22"/>
          <w:szCs w:val="22"/>
        </w:rPr>
        <w:t>Чл.39. В случай на констатирани и вписани в заповедната книга от Инвеститорския контрол и СН неспазване на правилата за изпълнение на СМР и „Здравословни и безопасни условия на труд”, ВЪЗЛОЖИТЕЛЯТ може да удържи окончателно до 0,5% от договорената стойност по чл.4, ал.1 .</w:t>
      </w:r>
    </w:p>
    <w:p w:rsidR="00720BDF" w:rsidRPr="00271868" w:rsidRDefault="00720BDF" w:rsidP="004A2F08">
      <w:pPr>
        <w:ind w:left="-540" w:right="-207"/>
        <w:jc w:val="both"/>
        <w:rPr>
          <w:rFonts w:asciiTheme="majorHAnsi" w:hAnsiTheme="majorHAnsi"/>
          <w:sz w:val="22"/>
          <w:szCs w:val="22"/>
        </w:rPr>
      </w:pPr>
      <w:r w:rsidRPr="00271868">
        <w:rPr>
          <w:rFonts w:asciiTheme="majorHAnsi" w:hAnsiTheme="majorHAnsi"/>
          <w:sz w:val="22"/>
          <w:szCs w:val="22"/>
        </w:rPr>
        <w:t>Чл.40. В случай, че ИЗПЪЛНИТЕЛЯТ не обезпечи валидност на представената от него г</w:t>
      </w:r>
      <w:r w:rsidRPr="00271868">
        <w:rPr>
          <w:rFonts w:asciiTheme="majorHAnsi" w:hAnsiTheme="majorHAnsi"/>
          <w:color w:val="000000"/>
          <w:sz w:val="22"/>
          <w:szCs w:val="22"/>
        </w:rPr>
        <w:t xml:space="preserve">аранция за изпълнение на договора в сроковете и при условията, регламентирани в чл.22, ал.1 от настоящия договор и от това последват финансови корекции за ВЪЗЛОЖИТЕЛЯ, </w:t>
      </w:r>
      <w:r w:rsidRPr="00271868">
        <w:rPr>
          <w:rFonts w:asciiTheme="majorHAnsi" w:hAnsiTheme="majorHAnsi"/>
          <w:sz w:val="22"/>
          <w:szCs w:val="22"/>
        </w:rPr>
        <w:t>ИЗПЪЛНИТЕЛЯТ се задължава да възстанови на ВЪЗЛОЖИТЕЛЯ платената от него сума по наложена финансова корекция, в петдневен срок от получаване на искане за това от ВЪЗЛОЖИТЕЛЯ..</w:t>
      </w:r>
    </w:p>
    <w:p w:rsidR="00720BDF" w:rsidRPr="00271868" w:rsidRDefault="00720BDF" w:rsidP="00720BDF">
      <w:pPr>
        <w:ind w:left="-540" w:right="-207"/>
        <w:rPr>
          <w:rFonts w:asciiTheme="majorHAnsi" w:hAnsiTheme="majorHAnsi"/>
          <w:sz w:val="22"/>
          <w:szCs w:val="22"/>
          <w:lang w:val="ru-RU"/>
        </w:rPr>
      </w:pPr>
    </w:p>
    <w:p w:rsidR="00720BDF" w:rsidRPr="00271868" w:rsidRDefault="00720BDF" w:rsidP="00720BDF">
      <w:pPr>
        <w:ind w:left="-540" w:right="-207"/>
        <w:rPr>
          <w:rFonts w:asciiTheme="majorHAnsi" w:hAnsiTheme="majorHAnsi"/>
          <w:sz w:val="22"/>
          <w:szCs w:val="22"/>
          <w:lang w:val="ru-RU"/>
        </w:rPr>
      </w:pPr>
    </w:p>
    <w:p w:rsidR="00720BDF" w:rsidRPr="00271868" w:rsidRDefault="00720BDF" w:rsidP="00720BDF">
      <w:pPr>
        <w:pStyle w:val="4"/>
        <w:tabs>
          <w:tab w:val="num" w:pos="1440"/>
        </w:tabs>
        <w:spacing w:before="0" w:after="0"/>
        <w:ind w:left="-540" w:right="-207"/>
        <w:jc w:val="center"/>
        <w:rPr>
          <w:rFonts w:asciiTheme="majorHAnsi" w:hAnsiTheme="majorHAnsi"/>
          <w:sz w:val="22"/>
          <w:szCs w:val="22"/>
          <w:lang w:val="ru-RU"/>
        </w:rPr>
      </w:pPr>
      <w:r w:rsidRPr="00271868">
        <w:rPr>
          <w:rFonts w:asciiTheme="majorHAnsi" w:hAnsiTheme="majorHAnsi"/>
          <w:sz w:val="22"/>
          <w:szCs w:val="22"/>
          <w:lang w:val="ru-RU"/>
        </w:rPr>
        <w:t>ХІІІ. ПОДСЪДНОСТ</w:t>
      </w:r>
    </w:p>
    <w:p w:rsidR="00720BDF" w:rsidRPr="00271868" w:rsidRDefault="00720BDF" w:rsidP="00720BDF">
      <w:pPr>
        <w:ind w:left="-540" w:right="-207"/>
        <w:rPr>
          <w:rFonts w:asciiTheme="majorHAnsi" w:hAnsiTheme="majorHAnsi"/>
          <w:sz w:val="22"/>
          <w:szCs w:val="22"/>
          <w:lang w:val="ru-RU"/>
        </w:rPr>
      </w:pPr>
    </w:p>
    <w:p w:rsidR="00720BDF" w:rsidRPr="00271868" w:rsidRDefault="004A2F08" w:rsidP="00720BDF">
      <w:pPr>
        <w:shd w:val="clear" w:color="auto" w:fill="FFFFFF"/>
        <w:ind w:left="-540" w:right="-207"/>
        <w:jc w:val="both"/>
        <w:rPr>
          <w:rFonts w:asciiTheme="majorHAnsi" w:hAnsiTheme="majorHAnsi"/>
          <w:bCs/>
          <w:sz w:val="22"/>
          <w:szCs w:val="22"/>
          <w:lang w:val="ru-RU"/>
        </w:rPr>
      </w:pPr>
      <w:r>
        <w:rPr>
          <w:rFonts w:asciiTheme="majorHAnsi" w:hAnsiTheme="majorHAnsi"/>
          <w:bCs/>
          <w:spacing w:val="-5"/>
          <w:sz w:val="22"/>
          <w:szCs w:val="22"/>
          <w:lang w:val="ru-RU"/>
        </w:rPr>
        <w:t>Чл.41</w:t>
      </w:r>
      <w:r w:rsidR="00720BDF" w:rsidRPr="00271868">
        <w:rPr>
          <w:rFonts w:asciiTheme="majorHAnsi" w:hAnsiTheme="majorHAnsi"/>
          <w:bCs/>
          <w:spacing w:val="-5"/>
          <w:sz w:val="22"/>
          <w:szCs w:val="22"/>
          <w:lang w:val="ru-RU"/>
        </w:rPr>
        <w:t>.</w:t>
      </w:r>
      <w:r w:rsidR="00720BDF" w:rsidRPr="00271868">
        <w:rPr>
          <w:rFonts w:asciiTheme="majorHAnsi" w:hAnsiTheme="majorHAnsi"/>
          <w:bCs/>
          <w:sz w:val="22"/>
          <w:szCs w:val="22"/>
          <w:lang w:val="ru-RU"/>
        </w:rPr>
        <w:t xml:space="preserve"> Всички спорове, които могат да възникнат във връзка с настоящия договор, по повод неговото изпълнение или тълкуване, включително споровете, породени или отнасящи се до </w:t>
      </w:r>
      <w:r w:rsidR="00720BDF" w:rsidRPr="00271868">
        <w:rPr>
          <w:rFonts w:asciiTheme="majorHAnsi" w:hAnsiTheme="majorHAnsi"/>
          <w:bCs/>
          <w:sz w:val="22"/>
          <w:szCs w:val="22"/>
          <w:lang w:val="ru-RU"/>
        </w:rPr>
        <w:lastRenderedPageBreak/>
        <w:t xml:space="preserve">неговата недействителност или прекратяване, страните трябва да решат </w:t>
      </w:r>
      <w:r w:rsidR="00720BDF" w:rsidRPr="00271868">
        <w:rPr>
          <w:rFonts w:asciiTheme="majorHAnsi" w:hAnsiTheme="majorHAnsi"/>
          <w:sz w:val="22"/>
          <w:szCs w:val="22"/>
          <w:lang w:val="ru-RU"/>
        </w:rPr>
        <w:t>чрез договаряне помежду си.</w:t>
      </w:r>
    </w:p>
    <w:p w:rsidR="00720BDF" w:rsidRPr="00271868" w:rsidRDefault="004A2F08" w:rsidP="00720BDF">
      <w:pPr>
        <w:shd w:val="clear" w:color="auto" w:fill="FFFFFF"/>
        <w:ind w:left="-540" w:right="-207"/>
        <w:jc w:val="both"/>
        <w:rPr>
          <w:rFonts w:asciiTheme="majorHAnsi" w:hAnsiTheme="majorHAnsi"/>
          <w:bCs/>
          <w:sz w:val="22"/>
          <w:szCs w:val="22"/>
          <w:lang w:val="ru-RU"/>
        </w:rPr>
      </w:pPr>
      <w:r>
        <w:rPr>
          <w:rFonts w:asciiTheme="majorHAnsi" w:hAnsiTheme="majorHAnsi"/>
          <w:bCs/>
          <w:spacing w:val="-5"/>
          <w:sz w:val="22"/>
          <w:szCs w:val="22"/>
          <w:lang w:val="ru-RU"/>
        </w:rPr>
        <w:t>Чл.42</w:t>
      </w:r>
      <w:r w:rsidR="00720BDF" w:rsidRPr="00271868">
        <w:rPr>
          <w:rFonts w:asciiTheme="majorHAnsi" w:hAnsiTheme="majorHAnsi"/>
          <w:bCs/>
          <w:spacing w:val="-5"/>
          <w:sz w:val="22"/>
          <w:szCs w:val="22"/>
          <w:lang w:val="ru-RU"/>
        </w:rPr>
        <w:t>.</w:t>
      </w:r>
      <w:r w:rsidR="00720BDF" w:rsidRPr="00271868">
        <w:rPr>
          <w:rFonts w:asciiTheme="majorHAnsi" w:hAnsiTheme="majorHAnsi"/>
          <w:sz w:val="22"/>
          <w:szCs w:val="22"/>
          <w:lang w:val="ru-RU"/>
        </w:rPr>
        <w:t xml:space="preserve"> </w:t>
      </w:r>
      <w:r w:rsidR="00720BDF" w:rsidRPr="00271868">
        <w:rPr>
          <w:rFonts w:asciiTheme="majorHAnsi" w:hAnsiTheme="majorHAnsi"/>
          <w:bCs/>
          <w:sz w:val="22"/>
          <w:szCs w:val="22"/>
          <w:lang w:val="ru-RU"/>
        </w:rPr>
        <w:t>В случай на невъзможност за разрешаване на споровете по пътя на договарянето, те подлежат на разглеждане и решаване по съдебен ред от компетентния съгласно българското законодателство съд.</w:t>
      </w:r>
    </w:p>
    <w:p w:rsidR="00720BDF" w:rsidRPr="00271868" w:rsidRDefault="00720BDF" w:rsidP="00720BDF">
      <w:pPr>
        <w:ind w:left="-540" w:right="-207"/>
        <w:jc w:val="both"/>
        <w:rPr>
          <w:rFonts w:asciiTheme="majorHAnsi" w:hAnsiTheme="majorHAnsi"/>
          <w:sz w:val="22"/>
          <w:szCs w:val="22"/>
          <w:lang w:val="ru-RU"/>
        </w:rPr>
      </w:pPr>
    </w:p>
    <w:p w:rsidR="00720BDF" w:rsidRPr="00271868" w:rsidRDefault="00720BDF" w:rsidP="00720BDF">
      <w:pPr>
        <w:ind w:left="-540" w:right="-207"/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271868">
        <w:rPr>
          <w:rFonts w:asciiTheme="majorHAnsi" w:hAnsiTheme="majorHAnsi"/>
          <w:b/>
          <w:sz w:val="22"/>
          <w:szCs w:val="22"/>
        </w:rPr>
        <w:t>ХІV. ОБЩИ ПОЛОЖЕНИЯ</w:t>
      </w:r>
    </w:p>
    <w:p w:rsidR="00720BDF" w:rsidRPr="00271868" w:rsidRDefault="00720BDF" w:rsidP="00720BDF">
      <w:pPr>
        <w:ind w:left="-540" w:right="-207"/>
        <w:jc w:val="center"/>
        <w:outlineLvl w:val="0"/>
        <w:rPr>
          <w:rFonts w:asciiTheme="majorHAnsi" w:hAnsiTheme="majorHAnsi"/>
          <w:b/>
          <w:sz w:val="22"/>
          <w:szCs w:val="22"/>
        </w:rPr>
      </w:pPr>
    </w:p>
    <w:p w:rsidR="00720BDF" w:rsidRPr="00271868" w:rsidRDefault="004A2F08" w:rsidP="00720BDF">
      <w:pPr>
        <w:tabs>
          <w:tab w:val="right" w:pos="9072"/>
        </w:tabs>
        <w:overflowPunct w:val="0"/>
        <w:autoSpaceDE w:val="0"/>
        <w:autoSpaceDN w:val="0"/>
        <w:adjustRightInd w:val="0"/>
        <w:ind w:left="-540" w:right="-207"/>
        <w:jc w:val="both"/>
        <w:rPr>
          <w:rFonts w:asciiTheme="majorHAnsi" w:hAnsiTheme="majorHAnsi"/>
          <w:color w:val="000000"/>
          <w:sz w:val="22"/>
          <w:szCs w:val="22"/>
          <w:lang w:val="ru-RU"/>
        </w:rPr>
      </w:pPr>
      <w:r>
        <w:rPr>
          <w:rFonts w:asciiTheme="majorHAnsi" w:hAnsiTheme="majorHAnsi"/>
          <w:sz w:val="22"/>
          <w:szCs w:val="22"/>
        </w:rPr>
        <w:t>Чл.43</w:t>
      </w:r>
      <w:r w:rsidR="00720BDF" w:rsidRPr="00271868">
        <w:rPr>
          <w:rFonts w:asciiTheme="majorHAnsi" w:hAnsiTheme="majorHAnsi"/>
          <w:sz w:val="22"/>
          <w:szCs w:val="22"/>
        </w:rPr>
        <w:t>. Договорът се</w:t>
      </w:r>
      <w:r w:rsidR="00271868">
        <w:rPr>
          <w:rFonts w:asciiTheme="majorHAnsi" w:hAnsiTheme="majorHAnsi"/>
          <w:sz w:val="22"/>
          <w:szCs w:val="22"/>
        </w:rPr>
        <w:t xml:space="preserve"> сключи на основание чл.112 , ал. 1</w:t>
      </w:r>
      <w:r w:rsidR="00720BDF" w:rsidRPr="00271868">
        <w:rPr>
          <w:rFonts w:asciiTheme="majorHAnsi" w:hAnsiTheme="majorHAnsi"/>
          <w:sz w:val="22"/>
          <w:szCs w:val="22"/>
        </w:rPr>
        <w:t xml:space="preserve"> от Закона за обществени поръчки и Решение №…………./………………… г. на Кмета на Община </w:t>
      </w:r>
      <w:r w:rsidR="00271868">
        <w:rPr>
          <w:rFonts w:asciiTheme="majorHAnsi" w:hAnsiTheme="majorHAnsi"/>
          <w:sz w:val="22"/>
          <w:szCs w:val="22"/>
        </w:rPr>
        <w:t>Тополовград</w:t>
      </w:r>
      <w:r w:rsidR="00720BDF" w:rsidRPr="00271868">
        <w:rPr>
          <w:rFonts w:asciiTheme="majorHAnsi" w:hAnsiTheme="majorHAnsi"/>
          <w:sz w:val="22"/>
          <w:szCs w:val="22"/>
        </w:rPr>
        <w:t xml:space="preserve">  за избор на </w:t>
      </w:r>
      <w:r w:rsidR="00271868">
        <w:rPr>
          <w:rFonts w:asciiTheme="majorHAnsi" w:hAnsiTheme="majorHAnsi"/>
          <w:sz w:val="22"/>
          <w:szCs w:val="22"/>
        </w:rPr>
        <w:t xml:space="preserve">изпълнител по проведена от Община Тополовград </w:t>
      </w:r>
      <w:r w:rsidR="00720BDF" w:rsidRPr="00271868">
        <w:rPr>
          <w:rFonts w:asciiTheme="majorHAnsi" w:hAnsiTheme="majorHAnsi"/>
          <w:sz w:val="22"/>
          <w:szCs w:val="22"/>
        </w:rPr>
        <w:t xml:space="preserve">процедура за възлагане на обществена поръчка, във връзка с изпълнение на </w:t>
      </w:r>
      <w:r w:rsidR="00271868">
        <w:rPr>
          <w:rFonts w:asciiTheme="majorHAnsi" w:hAnsiTheme="majorHAnsi"/>
          <w:i/>
          <w:color w:val="000000"/>
          <w:sz w:val="22"/>
          <w:szCs w:val="22"/>
        </w:rPr>
        <w:t>Договор между ПУДООС и Община Тополовград.</w:t>
      </w:r>
    </w:p>
    <w:p w:rsidR="00720BDF" w:rsidRPr="00271868" w:rsidRDefault="004A2F08" w:rsidP="009B54B8">
      <w:pPr>
        <w:ind w:left="-540" w:right="-20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Чл.44</w:t>
      </w:r>
      <w:r w:rsidR="00720BDF" w:rsidRPr="00271868">
        <w:rPr>
          <w:rFonts w:asciiTheme="majorHAnsi" w:hAnsiTheme="majorHAnsi"/>
          <w:sz w:val="22"/>
          <w:szCs w:val="22"/>
        </w:rPr>
        <w:t>. Промяна в адреса или банковата сметка на ИЗПЪЛНИТЕЛЯ се извършва по силата на уведомително писмо от ИЗПЪЛНИТЕЛЯ до ВЪЗЛОЖИТЕЛЯ.</w:t>
      </w:r>
    </w:p>
    <w:p w:rsidR="00720BDF" w:rsidRPr="00271868" w:rsidRDefault="009B54B8" w:rsidP="00720BDF">
      <w:pPr>
        <w:ind w:left="-540" w:right="-20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Чл.4</w:t>
      </w:r>
      <w:r w:rsidR="004A2F08">
        <w:rPr>
          <w:rFonts w:asciiTheme="majorHAnsi" w:hAnsiTheme="majorHAnsi"/>
          <w:sz w:val="22"/>
          <w:szCs w:val="22"/>
        </w:rPr>
        <w:t>5</w:t>
      </w:r>
      <w:r w:rsidR="00720BDF" w:rsidRPr="00271868">
        <w:rPr>
          <w:rFonts w:asciiTheme="majorHAnsi" w:hAnsiTheme="majorHAnsi"/>
          <w:sz w:val="22"/>
          <w:szCs w:val="22"/>
        </w:rPr>
        <w:t>. Всяка от страните по този договор се задължава да не разпространява информация за другата страна, станала й известна при или по повод сключването и изпълнението на този договор.</w:t>
      </w:r>
    </w:p>
    <w:p w:rsidR="00720BDF" w:rsidRPr="00271868" w:rsidRDefault="00720BDF" w:rsidP="00720BDF">
      <w:pPr>
        <w:ind w:left="-540" w:right="-207"/>
        <w:jc w:val="both"/>
        <w:rPr>
          <w:rFonts w:asciiTheme="majorHAnsi" w:hAnsiTheme="majorHAnsi"/>
          <w:sz w:val="22"/>
          <w:szCs w:val="22"/>
          <w:lang w:val="en-US"/>
        </w:rPr>
      </w:pPr>
    </w:p>
    <w:p w:rsidR="004A2F08" w:rsidRDefault="00720BDF" w:rsidP="004A2F08">
      <w:pPr>
        <w:ind w:left="-540" w:right="-207"/>
        <w:jc w:val="both"/>
        <w:rPr>
          <w:rFonts w:asciiTheme="majorHAnsi" w:hAnsiTheme="majorHAnsi"/>
          <w:sz w:val="22"/>
          <w:szCs w:val="22"/>
        </w:rPr>
      </w:pPr>
      <w:r w:rsidRPr="00271868">
        <w:rPr>
          <w:rFonts w:asciiTheme="majorHAnsi" w:hAnsiTheme="majorHAnsi"/>
          <w:sz w:val="22"/>
          <w:szCs w:val="22"/>
        </w:rPr>
        <w:t>Договорът се състави и подписа в 3 (три) еднообразни екземпляра – един за ИЗПЪЛНИТЕЛЯ и два за ВЪЗЛОЖИТЕЛЯ.</w:t>
      </w:r>
    </w:p>
    <w:p w:rsidR="004A2F08" w:rsidRDefault="004A2F08" w:rsidP="004A2F08">
      <w:pPr>
        <w:ind w:left="-540" w:right="-207"/>
        <w:jc w:val="both"/>
        <w:rPr>
          <w:rFonts w:asciiTheme="majorHAnsi" w:hAnsiTheme="majorHAnsi"/>
          <w:sz w:val="22"/>
          <w:szCs w:val="22"/>
        </w:rPr>
      </w:pPr>
    </w:p>
    <w:p w:rsidR="004A2F08" w:rsidRDefault="00720BDF" w:rsidP="004A2F08">
      <w:pPr>
        <w:ind w:left="-540" w:right="-207"/>
        <w:jc w:val="both"/>
        <w:rPr>
          <w:rFonts w:asciiTheme="majorHAnsi" w:hAnsiTheme="majorHAnsi"/>
          <w:b/>
          <w:sz w:val="22"/>
          <w:szCs w:val="22"/>
          <w:lang w:val="ru-RU"/>
        </w:rPr>
      </w:pPr>
      <w:r w:rsidRPr="00271868">
        <w:rPr>
          <w:rFonts w:asciiTheme="majorHAnsi" w:hAnsiTheme="majorHAnsi"/>
          <w:b/>
          <w:sz w:val="22"/>
          <w:szCs w:val="22"/>
          <w:lang w:val="ru-RU"/>
        </w:rPr>
        <w:t>Приложения</w:t>
      </w:r>
      <w:r w:rsidR="004A2F08">
        <w:rPr>
          <w:rFonts w:asciiTheme="majorHAnsi" w:hAnsiTheme="majorHAnsi"/>
          <w:b/>
          <w:sz w:val="22"/>
          <w:szCs w:val="22"/>
          <w:lang w:val="ru-RU"/>
        </w:rPr>
        <w:t>:</w:t>
      </w:r>
    </w:p>
    <w:p w:rsidR="004A2F08" w:rsidRDefault="00720BDF" w:rsidP="004A2F08">
      <w:pPr>
        <w:ind w:left="-540" w:right="-207"/>
        <w:jc w:val="both"/>
        <w:rPr>
          <w:rFonts w:asciiTheme="majorHAnsi" w:hAnsiTheme="majorHAnsi"/>
          <w:sz w:val="22"/>
          <w:szCs w:val="22"/>
        </w:rPr>
      </w:pPr>
      <w:r w:rsidRPr="00271868">
        <w:rPr>
          <w:rFonts w:asciiTheme="majorHAnsi" w:hAnsiTheme="majorHAnsi"/>
          <w:b/>
          <w:sz w:val="22"/>
          <w:szCs w:val="22"/>
          <w:lang w:val="ru-RU"/>
        </w:rPr>
        <w:t xml:space="preserve">Приложение №1 – </w:t>
      </w:r>
      <w:r w:rsidR="009B54B8">
        <w:rPr>
          <w:rFonts w:asciiTheme="majorHAnsi" w:hAnsiTheme="majorHAnsi"/>
          <w:sz w:val="22"/>
          <w:szCs w:val="22"/>
          <w:lang w:val="ru-RU"/>
        </w:rPr>
        <w:t>Ценово предложение</w:t>
      </w:r>
      <w:r w:rsidRPr="00271868">
        <w:rPr>
          <w:rFonts w:asciiTheme="majorHAnsi" w:hAnsiTheme="majorHAnsi"/>
          <w:sz w:val="22"/>
          <w:szCs w:val="22"/>
          <w:lang w:val="ru-RU"/>
        </w:rPr>
        <w:t>, с приложения.</w:t>
      </w:r>
    </w:p>
    <w:p w:rsidR="004A2F08" w:rsidRDefault="00720BDF" w:rsidP="004A2F08">
      <w:pPr>
        <w:ind w:left="-540" w:right="-207"/>
        <w:jc w:val="both"/>
        <w:rPr>
          <w:rFonts w:asciiTheme="majorHAnsi" w:hAnsiTheme="majorHAnsi"/>
          <w:sz w:val="22"/>
          <w:szCs w:val="22"/>
        </w:rPr>
      </w:pPr>
      <w:r w:rsidRPr="00271868">
        <w:rPr>
          <w:rFonts w:asciiTheme="majorHAnsi" w:hAnsiTheme="majorHAnsi"/>
          <w:b/>
          <w:sz w:val="22"/>
          <w:szCs w:val="22"/>
          <w:lang w:val="ru-RU"/>
        </w:rPr>
        <w:t xml:space="preserve">Приложение №2 </w:t>
      </w:r>
      <w:r w:rsidR="00271868">
        <w:rPr>
          <w:rFonts w:asciiTheme="majorHAnsi" w:hAnsiTheme="majorHAnsi"/>
          <w:sz w:val="22"/>
          <w:szCs w:val="22"/>
          <w:lang w:val="ru-RU"/>
        </w:rPr>
        <w:t xml:space="preserve">– Предложение за изпълнение </w:t>
      </w:r>
      <w:r w:rsidRPr="00271868">
        <w:rPr>
          <w:rFonts w:asciiTheme="majorHAnsi" w:hAnsiTheme="majorHAnsi"/>
          <w:sz w:val="22"/>
          <w:szCs w:val="22"/>
          <w:lang w:val="ru-RU"/>
        </w:rPr>
        <w:t xml:space="preserve"> на Изпълнителя, с приложения.</w:t>
      </w:r>
    </w:p>
    <w:p w:rsidR="004A2F08" w:rsidRDefault="00720BDF" w:rsidP="004A2F08">
      <w:pPr>
        <w:ind w:left="-540" w:right="-207"/>
        <w:jc w:val="both"/>
        <w:rPr>
          <w:rFonts w:asciiTheme="majorHAnsi" w:hAnsiTheme="majorHAnsi"/>
          <w:sz w:val="22"/>
          <w:szCs w:val="22"/>
        </w:rPr>
      </w:pPr>
      <w:r w:rsidRPr="00271868">
        <w:rPr>
          <w:rFonts w:asciiTheme="majorHAnsi" w:hAnsiTheme="majorHAnsi"/>
          <w:b/>
          <w:sz w:val="22"/>
          <w:szCs w:val="22"/>
          <w:lang w:val="ru-RU"/>
        </w:rPr>
        <w:t xml:space="preserve">Приложение №3 </w:t>
      </w:r>
      <w:r w:rsidRPr="00271868">
        <w:rPr>
          <w:rFonts w:asciiTheme="majorHAnsi" w:hAnsiTheme="majorHAnsi"/>
          <w:sz w:val="22"/>
          <w:szCs w:val="22"/>
          <w:lang w:val="ru-RU"/>
        </w:rPr>
        <w:t>– Техническа спецификация на Възложителя.</w:t>
      </w:r>
    </w:p>
    <w:p w:rsidR="004A2F08" w:rsidRDefault="00720BDF" w:rsidP="004A2F08">
      <w:pPr>
        <w:ind w:left="-540" w:right="-207"/>
        <w:jc w:val="both"/>
        <w:rPr>
          <w:rFonts w:asciiTheme="majorHAnsi" w:hAnsiTheme="majorHAnsi"/>
          <w:sz w:val="22"/>
          <w:szCs w:val="22"/>
        </w:rPr>
      </w:pPr>
      <w:r w:rsidRPr="00271868">
        <w:rPr>
          <w:rFonts w:asciiTheme="majorHAnsi" w:hAnsiTheme="majorHAnsi"/>
          <w:b/>
          <w:sz w:val="22"/>
          <w:szCs w:val="22"/>
          <w:lang w:val="ru-RU"/>
        </w:rPr>
        <w:t xml:space="preserve">Приложение №4 </w:t>
      </w:r>
      <w:r w:rsidRPr="00271868">
        <w:rPr>
          <w:rFonts w:asciiTheme="majorHAnsi" w:hAnsiTheme="majorHAnsi"/>
          <w:sz w:val="22"/>
          <w:szCs w:val="22"/>
          <w:lang w:val="ru-RU"/>
        </w:rPr>
        <w:t>– Застрахователна полица № ............................... от .................... г., издадена от ............................................................;</w:t>
      </w:r>
    </w:p>
    <w:p w:rsidR="00720BDF" w:rsidRPr="004A2F08" w:rsidRDefault="00720BDF" w:rsidP="004A2F08">
      <w:pPr>
        <w:ind w:left="-540" w:right="-207"/>
        <w:jc w:val="both"/>
        <w:rPr>
          <w:rFonts w:asciiTheme="majorHAnsi" w:hAnsiTheme="majorHAnsi"/>
          <w:sz w:val="22"/>
          <w:szCs w:val="22"/>
          <w:lang w:val="en-US"/>
        </w:rPr>
      </w:pPr>
      <w:r w:rsidRPr="00271868">
        <w:rPr>
          <w:rFonts w:asciiTheme="majorHAnsi" w:hAnsiTheme="majorHAnsi"/>
          <w:b/>
          <w:sz w:val="22"/>
          <w:szCs w:val="22"/>
          <w:lang w:val="ru-RU"/>
        </w:rPr>
        <w:t xml:space="preserve">Приложение №5 – </w:t>
      </w:r>
      <w:r w:rsidRPr="00271868">
        <w:rPr>
          <w:rFonts w:asciiTheme="majorHAnsi" w:hAnsiTheme="majorHAnsi"/>
          <w:sz w:val="22"/>
          <w:szCs w:val="22"/>
          <w:lang w:val="ru-RU"/>
        </w:rPr>
        <w:t>Гаранция за изпълнение на договора;</w:t>
      </w:r>
    </w:p>
    <w:p w:rsidR="004A2F08" w:rsidRDefault="004A2F08" w:rsidP="00720BDF">
      <w:pPr>
        <w:ind w:right="-207"/>
        <w:jc w:val="both"/>
        <w:outlineLvl w:val="0"/>
        <w:rPr>
          <w:rFonts w:asciiTheme="majorHAnsi" w:hAnsiTheme="majorHAnsi"/>
          <w:sz w:val="22"/>
          <w:szCs w:val="22"/>
        </w:rPr>
      </w:pPr>
    </w:p>
    <w:p w:rsidR="004A2F08" w:rsidRDefault="004A2F08" w:rsidP="00720BDF">
      <w:pPr>
        <w:ind w:right="-207"/>
        <w:jc w:val="both"/>
        <w:outlineLvl w:val="0"/>
        <w:rPr>
          <w:rFonts w:asciiTheme="majorHAnsi" w:hAnsiTheme="majorHAnsi"/>
          <w:sz w:val="22"/>
          <w:szCs w:val="22"/>
        </w:rPr>
      </w:pPr>
    </w:p>
    <w:p w:rsidR="004A2F08" w:rsidRDefault="004A2F08" w:rsidP="00720BDF">
      <w:pPr>
        <w:ind w:right="-207"/>
        <w:jc w:val="both"/>
        <w:outlineLvl w:val="0"/>
        <w:rPr>
          <w:rFonts w:asciiTheme="majorHAnsi" w:hAnsiTheme="majorHAnsi"/>
          <w:sz w:val="22"/>
          <w:szCs w:val="22"/>
        </w:rPr>
      </w:pPr>
    </w:p>
    <w:p w:rsidR="00720BDF" w:rsidRPr="00271868" w:rsidRDefault="00720BDF" w:rsidP="00720BDF">
      <w:pPr>
        <w:ind w:right="-207"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271868">
        <w:rPr>
          <w:rFonts w:asciiTheme="majorHAnsi" w:hAnsiTheme="majorHAnsi"/>
          <w:b/>
          <w:sz w:val="22"/>
          <w:szCs w:val="22"/>
        </w:rPr>
        <w:t>ВЪЗЛОЖИТЕЛ.................</w:t>
      </w:r>
      <w:r w:rsidRPr="00271868">
        <w:rPr>
          <w:rFonts w:asciiTheme="majorHAnsi" w:hAnsiTheme="majorHAnsi"/>
          <w:b/>
          <w:sz w:val="22"/>
          <w:szCs w:val="22"/>
        </w:rPr>
        <w:tab/>
      </w:r>
      <w:r w:rsidRPr="00271868">
        <w:rPr>
          <w:rFonts w:asciiTheme="majorHAnsi" w:hAnsiTheme="majorHAnsi"/>
          <w:b/>
          <w:sz w:val="22"/>
          <w:szCs w:val="22"/>
        </w:rPr>
        <w:tab/>
      </w:r>
      <w:r w:rsidRPr="00271868">
        <w:rPr>
          <w:rFonts w:asciiTheme="majorHAnsi" w:hAnsiTheme="majorHAnsi"/>
          <w:b/>
          <w:sz w:val="22"/>
          <w:szCs w:val="22"/>
        </w:rPr>
        <w:tab/>
      </w:r>
      <w:r w:rsidRPr="00271868">
        <w:rPr>
          <w:rFonts w:asciiTheme="majorHAnsi" w:hAnsiTheme="majorHAnsi"/>
          <w:b/>
          <w:sz w:val="22"/>
          <w:szCs w:val="22"/>
        </w:rPr>
        <w:tab/>
      </w:r>
      <w:r w:rsidRPr="00271868">
        <w:rPr>
          <w:rFonts w:asciiTheme="majorHAnsi" w:hAnsiTheme="majorHAnsi"/>
          <w:b/>
          <w:sz w:val="22"/>
          <w:szCs w:val="22"/>
        </w:rPr>
        <w:tab/>
        <w:t>ИЗПЪЛНИТЕЛ:....................</w:t>
      </w:r>
    </w:p>
    <w:p w:rsidR="00720BDF" w:rsidRPr="00271868" w:rsidRDefault="00720BDF" w:rsidP="00720BDF">
      <w:pPr>
        <w:ind w:right="-207"/>
        <w:jc w:val="both"/>
        <w:outlineLvl w:val="0"/>
        <w:rPr>
          <w:rFonts w:asciiTheme="majorHAnsi" w:hAnsiTheme="majorHAnsi"/>
          <w:sz w:val="22"/>
          <w:szCs w:val="22"/>
        </w:rPr>
      </w:pPr>
      <w:r w:rsidRPr="00271868">
        <w:rPr>
          <w:rFonts w:asciiTheme="majorHAnsi" w:hAnsiTheme="majorHAnsi"/>
          <w:b/>
          <w:sz w:val="22"/>
          <w:szCs w:val="22"/>
        </w:rPr>
        <w:t xml:space="preserve">ОБЩИНА </w:t>
      </w:r>
      <w:r w:rsidR="004A2F08">
        <w:rPr>
          <w:rFonts w:asciiTheme="majorHAnsi" w:hAnsiTheme="majorHAnsi"/>
          <w:b/>
          <w:sz w:val="22"/>
          <w:szCs w:val="22"/>
        </w:rPr>
        <w:t>ТОПОЛОВГРАД</w:t>
      </w:r>
    </w:p>
    <w:p w:rsidR="00720BDF" w:rsidRPr="00271868" w:rsidRDefault="00720BDF" w:rsidP="00720BDF">
      <w:pPr>
        <w:ind w:right="-207"/>
        <w:jc w:val="both"/>
        <w:rPr>
          <w:rFonts w:asciiTheme="majorHAnsi" w:hAnsiTheme="majorHAnsi"/>
          <w:sz w:val="22"/>
          <w:szCs w:val="22"/>
          <w:lang w:val="en-US"/>
        </w:rPr>
      </w:pPr>
    </w:p>
    <w:p w:rsidR="00720BDF" w:rsidRPr="00271868" w:rsidRDefault="00720BDF" w:rsidP="00720BDF">
      <w:pPr>
        <w:ind w:right="-207"/>
        <w:jc w:val="both"/>
        <w:rPr>
          <w:rFonts w:asciiTheme="majorHAnsi" w:hAnsiTheme="majorHAnsi"/>
          <w:b/>
          <w:sz w:val="22"/>
          <w:szCs w:val="22"/>
        </w:rPr>
      </w:pPr>
      <w:r w:rsidRPr="00271868">
        <w:rPr>
          <w:rFonts w:asciiTheme="majorHAnsi" w:hAnsiTheme="majorHAnsi"/>
          <w:b/>
          <w:sz w:val="22"/>
          <w:szCs w:val="22"/>
        </w:rPr>
        <w:t>ГЛАВЕН СЧЕТОВОДИТЕЛ,</w:t>
      </w:r>
    </w:p>
    <w:p w:rsidR="00720BDF" w:rsidRPr="00271868" w:rsidRDefault="00720BDF" w:rsidP="00720BDF">
      <w:pPr>
        <w:ind w:right="-207"/>
        <w:jc w:val="both"/>
        <w:rPr>
          <w:rFonts w:asciiTheme="majorHAnsi" w:hAnsiTheme="majorHAnsi"/>
          <w:b/>
          <w:sz w:val="22"/>
          <w:szCs w:val="22"/>
        </w:rPr>
      </w:pPr>
      <w:r w:rsidRPr="00271868">
        <w:rPr>
          <w:rFonts w:asciiTheme="majorHAnsi" w:hAnsiTheme="majorHAnsi"/>
          <w:b/>
          <w:sz w:val="22"/>
          <w:szCs w:val="22"/>
        </w:rPr>
        <w:t xml:space="preserve">ОБЩИНА </w:t>
      </w:r>
      <w:r w:rsidR="004A2F08">
        <w:rPr>
          <w:rFonts w:asciiTheme="majorHAnsi" w:hAnsiTheme="majorHAnsi"/>
          <w:b/>
          <w:sz w:val="22"/>
          <w:szCs w:val="22"/>
        </w:rPr>
        <w:t>ДИНКА МИХОВА</w:t>
      </w:r>
    </w:p>
    <w:p w:rsidR="00720BDF" w:rsidRPr="00271868" w:rsidRDefault="00720BDF" w:rsidP="00720BDF">
      <w:pPr>
        <w:ind w:right="-207"/>
        <w:jc w:val="both"/>
        <w:rPr>
          <w:rFonts w:asciiTheme="majorHAnsi" w:hAnsiTheme="majorHAnsi"/>
          <w:b/>
          <w:sz w:val="22"/>
          <w:szCs w:val="22"/>
        </w:rPr>
      </w:pPr>
    </w:p>
    <w:p w:rsidR="00720BDF" w:rsidRPr="00271868" w:rsidRDefault="00720BDF" w:rsidP="00720BDF">
      <w:pPr>
        <w:ind w:left="-360" w:right="-144"/>
        <w:jc w:val="both"/>
        <w:rPr>
          <w:rFonts w:asciiTheme="majorHAnsi" w:hAnsiTheme="majorHAnsi"/>
          <w:sz w:val="22"/>
          <w:szCs w:val="22"/>
        </w:rPr>
      </w:pPr>
    </w:p>
    <w:p w:rsidR="00720BDF" w:rsidRPr="00271868" w:rsidRDefault="00720BDF" w:rsidP="00720BDF">
      <w:pPr>
        <w:ind w:left="-360" w:right="-144"/>
        <w:jc w:val="both"/>
        <w:rPr>
          <w:rFonts w:asciiTheme="majorHAnsi" w:hAnsiTheme="majorHAnsi"/>
          <w:sz w:val="22"/>
          <w:szCs w:val="22"/>
        </w:rPr>
      </w:pPr>
    </w:p>
    <w:p w:rsidR="00720BDF" w:rsidRPr="00271868" w:rsidRDefault="00720BDF" w:rsidP="00720BDF">
      <w:pPr>
        <w:ind w:left="-360" w:right="-144"/>
        <w:jc w:val="both"/>
        <w:rPr>
          <w:rFonts w:asciiTheme="majorHAnsi" w:hAnsiTheme="majorHAnsi"/>
          <w:sz w:val="22"/>
          <w:szCs w:val="22"/>
        </w:rPr>
      </w:pPr>
    </w:p>
    <w:p w:rsidR="00720BDF" w:rsidRPr="00271868" w:rsidRDefault="00720BDF" w:rsidP="00720BDF">
      <w:pPr>
        <w:ind w:left="-360" w:right="-144"/>
        <w:jc w:val="both"/>
        <w:rPr>
          <w:rFonts w:asciiTheme="majorHAnsi" w:hAnsiTheme="majorHAnsi"/>
          <w:sz w:val="22"/>
          <w:szCs w:val="22"/>
        </w:rPr>
      </w:pPr>
    </w:p>
    <w:p w:rsidR="00720BDF" w:rsidRPr="00271868" w:rsidRDefault="00720BDF" w:rsidP="00720BDF">
      <w:pPr>
        <w:ind w:left="-360" w:right="-144"/>
        <w:jc w:val="both"/>
        <w:rPr>
          <w:rFonts w:asciiTheme="majorHAnsi" w:hAnsiTheme="majorHAnsi"/>
          <w:sz w:val="22"/>
          <w:szCs w:val="22"/>
        </w:rPr>
      </w:pPr>
    </w:p>
    <w:p w:rsidR="00720BDF" w:rsidRPr="00271868" w:rsidRDefault="00720BDF" w:rsidP="00720BDF">
      <w:pPr>
        <w:ind w:left="-360" w:right="-144"/>
        <w:jc w:val="both"/>
        <w:rPr>
          <w:rFonts w:asciiTheme="majorHAnsi" w:hAnsiTheme="majorHAnsi"/>
          <w:sz w:val="22"/>
          <w:szCs w:val="22"/>
        </w:rPr>
      </w:pPr>
    </w:p>
    <w:p w:rsidR="00720BDF" w:rsidRPr="00271868" w:rsidRDefault="00720BDF" w:rsidP="00720BDF">
      <w:pPr>
        <w:ind w:left="-360" w:right="-144"/>
        <w:jc w:val="both"/>
        <w:rPr>
          <w:rFonts w:asciiTheme="majorHAnsi" w:hAnsiTheme="majorHAnsi"/>
          <w:sz w:val="22"/>
          <w:szCs w:val="22"/>
        </w:rPr>
      </w:pPr>
    </w:p>
    <w:p w:rsidR="00720BDF" w:rsidRPr="00271868" w:rsidRDefault="00720BDF" w:rsidP="00720BDF">
      <w:pPr>
        <w:ind w:left="-360" w:right="-144"/>
        <w:jc w:val="both"/>
        <w:rPr>
          <w:rFonts w:asciiTheme="majorHAnsi" w:hAnsiTheme="majorHAnsi"/>
          <w:sz w:val="22"/>
          <w:szCs w:val="22"/>
        </w:rPr>
      </w:pPr>
    </w:p>
    <w:p w:rsidR="00720BDF" w:rsidRPr="00271868" w:rsidRDefault="00720BDF" w:rsidP="00720BDF">
      <w:pPr>
        <w:ind w:left="-360" w:right="-144"/>
        <w:jc w:val="both"/>
        <w:rPr>
          <w:rFonts w:asciiTheme="majorHAnsi" w:hAnsiTheme="majorHAnsi"/>
          <w:sz w:val="22"/>
          <w:szCs w:val="22"/>
        </w:rPr>
      </w:pPr>
    </w:p>
    <w:p w:rsidR="00720BDF" w:rsidRPr="00271868" w:rsidRDefault="00720BDF" w:rsidP="00720BDF">
      <w:pPr>
        <w:ind w:right="-144"/>
        <w:jc w:val="both"/>
        <w:rPr>
          <w:rFonts w:asciiTheme="majorHAnsi" w:hAnsiTheme="majorHAnsi"/>
          <w:sz w:val="22"/>
          <w:szCs w:val="22"/>
        </w:rPr>
      </w:pPr>
    </w:p>
    <w:p w:rsidR="00D24F92" w:rsidRPr="00271868" w:rsidRDefault="00D24F92">
      <w:pPr>
        <w:rPr>
          <w:rFonts w:asciiTheme="majorHAnsi" w:hAnsiTheme="majorHAnsi"/>
          <w:sz w:val="22"/>
          <w:szCs w:val="22"/>
        </w:rPr>
      </w:pPr>
    </w:p>
    <w:sectPr w:rsidR="00D24F92" w:rsidRPr="00271868" w:rsidSect="002E22F7">
      <w:footerReference w:type="even" r:id="rId8"/>
      <w:footerReference w:type="default" r:id="rId9"/>
      <w:headerReference w:type="first" r:id="rId10"/>
      <w:pgSz w:w="11907" w:h="16840" w:code="9"/>
      <w:pgMar w:top="902" w:right="1227" w:bottom="357" w:left="1797" w:header="709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121" w:rsidRDefault="003F3121" w:rsidP="00720BDF">
      <w:r>
        <w:separator/>
      </w:r>
    </w:p>
  </w:endnote>
  <w:endnote w:type="continuationSeparator" w:id="0">
    <w:p w:rsidR="003F3121" w:rsidRDefault="003F3121" w:rsidP="00720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Unicode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F7" w:rsidRDefault="008538E2" w:rsidP="002E22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E22F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22F7" w:rsidRDefault="002E22F7" w:rsidP="002E22F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08879"/>
      <w:docPartObj>
        <w:docPartGallery w:val="Page Numbers (Bottom of Page)"/>
        <w:docPartUnique/>
      </w:docPartObj>
    </w:sdtPr>
    <w:sdtContent>
      <w:p w:rsidR="002E22F7" w:rsidRDefault="008538E2">
        <w:pPr>
          <w:pStyle w:val="a5"/>
          <w:jc w:val="right"/>
        </w:pPr>
        <w:fldSimple w:instr=" PAGE   \* MERGEFORMAT ">
          <w:r w:rsidR="0082639C">
            <w:rPr>
              <w:noProof/>
            </w:rPr>
            <w:t>8</w:t>
          </w:r>
        </w:fldSimple>
      </w:p>
    </w:sdtContent>
  </w:sdt>
  <w:p w:rsidR="002E22F7" w:rsidRPr="00B3129D" w:rsidRDefault="002E22F7" w:rsidP="002E22F7">
    <w:pPr>
      <w:pStyle w:val="a5"/>
      <w:ind w:right="360"/>
      <w:rPr>
        <w:i/>
        <w:iCs/>
        <w:color w:val="999999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121" w:rsidRDefault="003F3121" w:rsidP="00720BDF">
      <w:r>
        <w:separator/>
      </w:r>
    </w:p>
  </w:footnote>
  <w:footnote w:type="continuationSeparator" w:id="0">
    <w:p w:rsidR="003F3121" w:rsidRDefault="003F3121" w:rsidP="00720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F7" w:rsidRDefault="002E22F7" w:rsidP="004A2F08">
    <w:pPr>
      <w:pStyle w:val="4"/>
      <w:spacing w:before="0" w:after="0"/>
      <w:jc w:val="center"/>
      <w:rPr>
        <w:rFonts w:ascii="Georgia" w:hAnsi="Georgia"/>
        <w:b w:val="0"/>
        <w:bCs w:val="0"/>
        <w:sz w:val="25"/>
        <w:szCs w:val="25"/>
      </w:rPr>
    </w:pPr>
    <w:r>
      <w:rPr>
        <w:b w:val="0"/>
        <w:bCs w:val="0"/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198755</wp:posOffset>
          </wp:positionH>
          <wp:positionV relativeFrom="paragraph">
            <wp:posOffset>-164465</wp:posOffset>
          </wp:positionV>
          <wp:extent cx="711200" cy="1257300"/>
          <wp:effectExtent l="19050" t="0" r="0" b="0"/>
          <wp:wrapNone/>
          <wp:docPr id="3" name="Picture 2" descr="http://www.topolovgrad.com/images/gerb1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topolovgrad.com/images/gerb1_100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sz w:val="25"/>
        <w:szCs w:val="25"/>
      </w:rPr>
      <w:t>О Б Л А С Т   Х А С К О В О</w:t>
    </w:r>
  </w:p>
  <w:p w:rsidR="002E22F7" w:rsidRDefault="002E22F7" w:rsidP="004A2F08">
    <w:pPr>
      <w:pStyle w:val="1"/>
      <w:tabs>
        <w:tab w:val="left" w:pos="6954"/>
      </w:tabs>
      <w:jc w:val="center"/>
      <w:rPr>
        <w:rFonts w:ascii="Georgia" w:hAnsi="Georgia"/>
        <w:sz w:val="25"/>
        <w:szCs w:val="25"/>
      </w:rPr>
    </w:pPr>
    <w:r>
      <w:rPr>
        <w:rFonts w:ascii="Georgia" w:hAnsi="Georgia"/>
        <w:sz w:val="25"/>
        <w:szCs w:val="25"/>
      </w:rPr>
      <w:t>О Б Щ И Н А     Т О П О Л О В Г Р А Д</w:t>
    </w:r>
  </w:p>
  <w:p w:rsidR="002E22F7" w:rsidRDefault="002E22F7" w:rsidP="004A2F08">
    <w:pPr>
      <w:jc w:val="center"/>
      <w:rPr>
        <w:rFonts w:ascii="Georgia" w:hAnsi="Georgia"/>
        <w:b/>
        <w:sz w:val="18"/>
        <w:szCs w:val="18"/>
      </w:rPr>
    </w:pPr>
    <w:r>
      <w:rPr>
        <w:rFonts w:ascii="Georgia" w:hAnsi="Georgia"/>
        <w:b/>
        <w:sz w:val="18"/>
        <w:szCs w:val="18"/>
      </w:rPr>
      <w:t>гр.Тополовград 6560, пл.”Освобождение”№ 1</w:t>
    </w:r>
  </w:p>
  <w:p w:rsidR="002E22F7" w:rsidRDefault="002E22F7" w:rsidP="004A2F08">
    <w:pPr>
      <w:jc w:val="center"/>
      <w:rPr>
        <w:rFonts w:ascii="Georgia" w:hAnsi="Georgia"/>
        <w:b/>
        <w:sz w:val="18"/>
        <w:szCs w:val="18"/>
      </w:rPr>
    </w:pPr>
    <w:r>
      <w:rPr>
        <w:rFonts w:ascii="Georgia" w:hAnsi="Georgia"/>
        <w:b/>
        <w:sz w:val="18"/>
        <w:szCs w:val="18"/>
      </w:rPr>
      <w:t>тел. 0470/ 5-22-80;</w:t>
    </w:r>
  </w:p>
  <w:p w:rsidR="002E22F7" w:rsidRDefault="002E22F7" w:rsidP="004A2F08">
    <w:pPr>
      <w:jc w:val="center"/>
      <w:rPr>
        <w:rFonts w:ascii="Georgia" w:hAnsi="Georgia"/>
        <w:b/>
        <w:sz w:val="18"/>
        <w:szCs w:val="18"/>
      </w:rPr>
    </w:pPr>
    <w:r>
      <w:rPr>
        <w:rFonts w:ascii="Georgia" w:hAnsi="Georgia"/>
        <w:b/>
        <w:sz w:val="18"/>
        <w:szCs w:val="18"/>
      </w:rPr>
      <w:t>факс 0470/5-41-57</w:t>
    </w:r>
  </w:p>
  <w:p w:rsidR="002E22F7" w:rsidRDefault="002E22F7" w:rsidP="004A2F08">
    <w:pPr>
      <w:jc w:val="center"/>
      <w:rPr>
        <w:rFonts w:ascii="Georgia" w:hAnsi="Georgia"/>
        <w:b/>
        <w:sz w:val="18"/>
        <w:szCs w:val="18"/>
        <w:lang w:val="de-DE"/>
      </w:rPr>
    </w:pPr>
    <w:r>
      <w:rPr>
        <w:rFonts w:ascii="Georgia" w:hAnsi="Georgia"/>
        <w:b/>
        <w:sz w:val="18"/>
        <w:szCs w:val="18"/>
        <w:lang w:val="de-DE"/>
      </w:rPr>
      <w:t xml:space="preserve">e-mail: </w:t>
    </w:r>
    <w:hyperlink r:id="rId3" w:history="1">
      <w:r>
        <w:rPr>
          <w:rStyle w:val="af"/>
          <w:rFonts w:ascii="Georgia" w:hAnsi="Georgia"/>
          <w:b/>
          <w:sz w:val="18"/>
          <w:szCs w:val="18"/>
          <w:lang w:val="de-DE"/>
        </w:rPr>
        <w:t>oba</w:t>
      </w:r>
      <w:r>
        <w:rPr>
          <w:rStyle w:val="af"/>
          <w:rFonts w:ascii="Georgia" w:hAnsi="Georgia"/>
          <w:b/>
          <w:sz w:val="18"/>
          <w:szCs w:val="18"/>
        </w:rPr>
        <w:t>_</w:t>
      </w:r>
      <w:r>
        <w:rPr>
          <w:rStyle w:val="af"/>
          <w:rFonts w:ascii="Georgia" w:hAnsi="Georgia"/>
          <w:b/>
          <w:sz w:val="18"/>
          <w:szCs w:val="18"/>
          <w:lang w:val="de-DE"/>
        </w:rPr>
        <w:t>top.grad@abv.bg</w:t>
      </w:r>
    </w:hyperlink>
  </w:p>
  <w:p w:rsidR="002E22F7" w:rsidRPr="00151A56" w:rsidRDefault="002E22F7" w:rsidP="002E22F7">
    <w:pPr>
      <w:ind w:left="2836" w:firstLine="709"/>
      <w:rPr>
        <w:b/>
        <w:sz w:val="20"/>
        <w:szCs w:val="20"/>
      </w:rPr>
    </w:pPr>
    <w:r w:rsidRPr="00151A56">
      <w:rPr>
        <w:sz w:val="20"/>
        <w:szCs w:val="20"/>
      </w:rPr>
      <w:t xml:space="preserve">                  </w:t>
    </w:r>
  </w:p>
  <w:p w:rsidR="002E22F7" w:rsidRPr="00151A56" w:rsidRDefault="002E22F7" w:rsidP="002E22F7">
    <w:pPr>
      <w:ind w:firstLine="720"/>
      <w:jc w:val="center"/>
      <w:rPr>
        <w:i/>
        <w:iCs/>
        <w:color w:val="808080"/>
        <w:sz w:val="20"/>
        <w:szCs w:val="20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519DE"/>
    <w:multiLevelType w:val="hybridMultilevel"/>
    <w:tmpl w:val="04F8E1EE"/>
    <w:lvl w:ilvl="0" w:tplc="2B4E9F5E"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20BDF"/>
    <w:rsid w:val="0001113B"/>
    <w:rsid w:val="000368E0"/>
    <w:rsid w:val="00044EA7"/>
    <w:rsid w:val="00102441"/>
    <w:rsid w:val="0014781D"/>
    <w:rsid w:val="00166B89"/>
    <w:rsid w:val="001D3277"/>
    <w:rsid w:val="00216910"/>
    <w:rsid w:val="00271868"/>
    <w:rsid w:val="002E22F7"/>
    <w:rsid w:val="00331DA4"/>
    <w:rsid w:val="003346EE"/>
    <w:rsid w:val="003A7FC4"/>
    <w:rsid w:val="003B4535"/>
    <w:rsid w:val="003F3121"/>
    <w:rsid w:val="00424FF0"/>
    <w:rsid w:val="00445910"/>
    <w:rsid w:val="004A2F08"/>
    <w:rsid w:val="004C7EC0"/>
    <w:rsid w:val="004F6E0C"/>
    <w:rsid w:val="00556FD6"/>
    <w:rsid w:val="00600A9A"/>
    <w:rsid w:val="00601341"/>
    <w:rsid w:val="00621F9E"/>
    <w:rsid w:val="00656A37"/>
    <w:rsid w:val="006A71D4"/>
    <w:rsid w:val="00720BDF"/>
    <w:rsid w:val="00756AD1"/>
    <w:rsid w:val="007654CE"/>
    <w:rsid w:val="00805F8F"/>
    <w:rsid w:val="00820D35"/>
    <w:rsid w:val="0082639C"/>
    <w:rsid w:val="008538E2"/>
    <w:rsid w:val="00866A12"/>
    <w:rsid w:val="0088086F"/>
    <w:rsid w:val="00887D67"/>
    <w:rsid w:val="008C7F7E"/>
    <w:rsid w:val="008D1904"/>
    <w:rsid w:val="00981764"/>
    <w:rsid w:val="009B54B8"/>
    <w:rsid w:val="009B5C81"/>
    <w:rsid w:val="009C3A04"/>
    <w:rsid w:val="00A454F4"/>
    <w:rsid w:val="00A70A79"/>
    <w:rsid w:val="00A90256"/>
    <w:rsid w:val="00C44B18"/>
    <w:rsid w:val="00C50741"/>
    <w:rsid w:val="00C744B2"/>
    <w:rsid w:val="00CB7C04"/>
    <w:rsid w:val="00D0242F"/>
    <w:rsid w:val="00D16785"/>
    <w:rsid w:val="00D24F92"/>
    <w:rsid w:val="00DD4617"/>
    <w:rsid w:val="00F122E2"/>
    <w:rsid w:val="00F125D8"/>
    <w:rsid w:val="00FC046C"/>
    <w:rsid w:val="00FF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styleId="1">
    <w:name w:val="heading 1"/>
    <w:basedOn w:val="a"/>
    <w:next w:val="a"/>
    <w:link w:val="10"/>
    <w:uiPriority w:val="9"/>
    <w:qFormat/>
    <w:rsid w:val="004A2F0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en-US"/>
    </w:rPr>
  </w:style>
  <w:style w:type="paragraph" w:styleId="4">
    <w:name w:val="heading 4"/>
    <w:basedOn w:val="a"/>
    <w:next w:val="a"/>
    <w:link w:val="40"/>
    <w:qFormat/>
    <w:rsid w:val="00720B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720BDF"/>
    <w:rPr>
      <w:rFonts w:ascii="Times New Roman" w:eastAsia="Times New Roman" w:hAnsi="Times New Roman" w:cs="Times New Roman"/>
      <w:b/>
      <w:bCs/>
      <w:sz w:val="28"/>
      <w:szCs w:val="28"/>
      <w:lang w:val="bg-BG" w:eastAsia="ar-SA"/>
    </w:rPr>
  </w:style>
  <w:style w:type="paragraph" w:styleId="a3">
    <w:name w:val="Body Text"/>
    <w:basedOn w:val="a"/>
    <w:link w:val="a4"/>
    <w:uiPriority w:val="99"/>
    <w:rsid w:val="00720BDF"/>
    <w:pPr>
      <w:jc w:val="both"/>
    </w:pPr>
  </w:style>
  <w:style w:type="character" w:customStyle="1" w:styleId="a4">
    <w:name w:val="Основен текст Знак"/>
    <w:basedOn w:val="a0"/>
    <w:link w:val="a3"/>
    <w:uiPriority w:val="99"/>
    <w:rsid w:val="00720BD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20BD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20BD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720BDF"/>
  </w:style>
  <w:style w:type="paragraph" w:styleId="a8">
    <w:name w:val="header"/>
    <w:basedOn w:val="a"/>
    <w:link w:val="a9"/>
    <w:uiPriority w:val="99"/>
    <w:rsid w:val="00720BDF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720BD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20BDF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720BDF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720BDF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rsid w:val="00720BD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720BDF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uiPriority w:val="99"/>
    <w:rsid w:val="00720BDF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ubtle Emphasis"/>
    <w:qFormat/>
    <w:rsid w:val="00720BDF"/>
    <w:rPr>
      <w:i/>
      <w:iCs/>
      <w:color w:val="808080"/>
    </w:rPr>
  </w:style>
  <w:style w:type="paragraph" w:styleId="ad">
    <w:name w:val="Plain Text"/>
    <w:basedOn w:val="a"/>
    <w:link w:val="ae"/>
    <w:rsid w:val="00720BDF"/>
    <w:rPr>
      <w:rFonts w:ascii="Courier New" w:hAnsi="Courier New" w:cs="Courier New"/>
      <w:sz w:val="20"/>
      <w:szCs w:val="20"/>
      <w:lang w:val="en-US"/>
    </w:rPr>
  </w:style>
  <w:style w:type="character" w:customStyle="1" w:styleId="ae">
    <w:name w:val="Обикновен текст Знак"/>
    <w:basedOn w:val="a0"/>
    <w:link w:val="ad"/>
    <w:rsid w:val="00720BDF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amedocreference">
    <w:name w:val="samedocreference"/>
    <w:basedOn w:val="a0"/>
    <w:rsid w:val="00720BDF"/>
  </w:style>
  <w:style w:type="character" w:styleId="HTML">
    <w:name w:val="HTML Typewriter"/>
    <w:uiPriority w:val="99"/>
    <w:semiHidden/>
    <w:unhideWhenUsed/>
    <w:rsid w:val="00720BDF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334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4A2F08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af">
    <w:name w:val="Hyperlink"/>
    <w:rsid w:val="004A2F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a_top.grad@abv.bg" TargetMode="External"/><Relationship Id="rId2" Type="http://schemas.openxmlformats.org/officeDocument/2006/relationships/image" Target="file:///\\localhost\Users\viki\Desktop\http:\\www.topolovgrad.com\images\gerb1_100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187E3-2D3C-435B-8037-BE873DDB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3898</Words>
  <Characters>22224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Krasimira</cp:lastModifiedBy>
  <cp:revision>8</cp:revision>
  <dcterms:created xsi:type="dcterms:W3CDTF">2016-05-13T11:44:00Z</dcterms:created>
  <dcterms:modified xsi:type="dcterms:W3CDTF">2016-10-10T09:04:00Z</dcterms:modified>
</cp:coreProperties>
</file>